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04D8" w:rsidRDefault="008904D8" w:rsidP="009E05D9">
      <w:pPr>
        <w:ind w:left="7370"/>
        <w:jc w:val="left"/>
        <w:rPr>
          <w:rtl/>
        </w:rPr>
      </w:pPr>
      <w:bookmarkStart w:id="0" w:name="Date"/>
      <w:bookmarkStart w:id="1" w:name="_GoBack"/>
      <w:bookmarkEnd w:id="0"/>
      <w:bookmarkEnd w:id="1"/>
      <w:r>
        <w:rPr>
          <w:rFonts w:hint="eastAsia"/>
          <w:rtl/>
        </w:rPr>
        <w:t>כ</w:t>
      </w:r>
      <w:r>
        <w:rPr>
          <w:rtl/>
        </w:rPr>
        <w:t xml:space="preserve">"ז בניסן </w:t>
      </w:r>
      <w:proofErr w:type="spellStart"/>
      <w:r>
        <w:rPr>
          <w:rtl/>
        </w:rPr>
        <w:t>התשע"ז</w:t>
      </w:r>
      <w:proofErr w:type="spellEnd"/>
      <w:r>
        <w:rPr>
          <w:rtl/>
        </w:rPr>
        <w:br/>
        <w:t>23 באפריל 2017</w:t>
      </w:r>
    </w:p>
    <w:p w:rsidR="008904D8" w:rsidRDefault="008904D8" w:rsidP="009E05D9">
      <w:pPr>
        <w:ind w:left="7370"/>
        <w:jc w:val="left"/>
        <w:rPr>
          <w:rtl/>
        </w:rPr>
      </w:pPr>
      <w:bookmarkStart w:id="2" w:name="DocNum"/>
      <w:bookmarkEnd w:id="2"/>
      <w:r>
        <w:rPr>
          <w:rFonts w:hint="eastAsia"/>
          <w:rtl/>
        </w:rPr>
        <w:t>מש</w:t>
      </w:r>
      <w:r>
        <w:rPr>
          <w:rtl/>
        </w:rPr>
        <w:t>. 2017-2041</w:t>
      </w:r>
    </w:p>
    <w:p w:rsidR="00867907" w:rsidRPr="00B911BB" w:rsidRDefault="00B162BF" w:rsidP="00867907">
      <w:r>
        <w:rPr>
          <w:rFonts w:hint="cs"/>
          <w:rtl/>
        </w:rPr>
        <w:t>לכל מען דבעי,</w:t>
      </w:r>
    </w:p>
    <w:p w:rsidR="00B162BF" w:rsidRPr="008904D8" w:rsidRDefault="00B162BF" w:rsidP="00B162BF">
      <w:pPr>
        <w:jc w:val="center"/>
        <w:rPr>
          <w:rFonts w:ascii="Arial" w:hAnsi="Arial"/>
          <w:bCs/>
          <w:sz w:val="22"/>
          <w:szCs w:val="22"/>
          <w:rtl/>
        </w:rPr>
      </w:pPr>
      <w:bookmarkStart w:id="3" w:name="Start"/>
      <w:bookmarkEnd w:id="3"/>
    </w:p>
    <w:p w:rsidR="00B162BF" w:rsidRDefault="00B162BF" w:rsidP="00B162BF">
      <w:pPr>
        <w:jc w:val="center"/>
        <w:rPr>
          <w:rFonts w:ascii="Arial" w:hAnsi="Arial"/>
          <w:bCs/>
          <w:sz w:val="22"/>
          <w:szCs w:val="22"/>
          <w:rtl/>
        </w:rPr>
      </w:pPr>
    </w:p>
    <w:p w:rsidR="00B162BF" w:rsidRPr="00B162BF" w:rsidRDefault="00B162BF" w:rsidP="008904D8">
      <w:pPr>
        <w:spacing w:line="276" w:lineRule="auto"/>
        <w:jc w:val="center"/>
        <w:rPr>
          <w:rFonts w:ascii="Arial" w:hAnsi="Arial"/>
          <w:bCs/>
          <w:u w:val="single"/>
          <w:rtl/>
        </w:rPr>
      </w:pPr>
      <w:r w:rsidRPr="00B162BF">
        <w:rPr>
          <w:rFonts w:ascii="Arial" w:hAnsi="Arial" w:hint="cs"/>
          <w:bCs/>
          <w:rtl/>
        </w:rPr>
        <w:t>הנדון:</w:t>
      </w:r>
      <w:r w:rsidRPr="00B162BF">
        <w:rPr>
          <w:rFonts w:ascii="Arial" w:hAnsi="Arial"/>
          <w:bCs/>
          <w:rtl/>
        </w:rPr>
        <w:t xml:space="preserve"> </w:t>
      </w:r>
      <w:r w:rsidRPr="00B162BF">
        <w:rPr>
          <w:rFonts w:hint="eastAsia"/>
          <w:b/>
          <w:bCs/>
          <w:u w:val="single"/>
          <w:rtl/>
        </w:rPr>
        <w:t>הודעה</w:t>
      </w:r>
      <w:r w:rsidRPr="00B162BF">
        <w:rPr>
          <w:b/>
          <w:bCs/>
          <w:u w:val="single"/>
          <w:rtl/>
        </w:rPr>
        <w:t xml:space="preserve"> </w:t>
      </w:r>
      <w:r w:rsidRPr="00B162BF">
        <w:rPr>
          <w:rFonts w:hint="eastAsia"/>
          <w:b/>
          <w:bCs/>
          <w:u w:val="single"/>
          <w:rtl/>
        </w:rPr>
        <w:t>על</w:t>
      </w:r>
      <w:r w:rsidRPr="00B162BF">
        <w:rPr>
          <w:b/>
          <w:bCs/>
          <w:u w:val="single"/>
          <w:rtl/>
        </w:rPr>
        <w:t xml:space="preserve"> </w:t>
      </w:r>
      <w:r w:rsidRPr="00B162BF">
        <w:rPr>
          <w:rFonts w:hint="eastAsia"/>
          <w:b/>
          <w:bCs/>
          <w:u w:val="single"/>
          <w:rtl/>
        </w:rPr>
        <w:t>כוונה</w:t>
      </w:r>
      <w:r w:rsidRPr="00B162BF">
        <w:rPr>
          <w:b/>
          <w:bCs/>
          <w:u w:val="single"/>
          <w:rtl/>
        </w:rPr>
        <w:t xml:space="preserve"> </w:t>
      </w:r>
      <w:r w:rsidRPr="00B162BF">
        <w:rPr>
          <w:rFonts w:hint="eastAsia"/>
          <w:b/>
          <w:bCs/>
          <w:u w:val="single"/>
          <w:rtl/>
        </w:rPr>
        <w:t>להתקשר</w:t>
      </w:r>
      <w:r w:rsidRPr="00B162BF">
        <w:rPr>
          <w:b/>
          <w:bCs/>
          <w:u w:val="single"/>
          <w:rtl/>
        </w:rPr>
        <w:t xml:space="preserve"> </w:t>
      </w:r>
      <w:r w:rsidRPr="00B162BF">
        <w:rPr>
          <w:rFonts w:hint="eastAsia"/>
          <w:b/>
          <w:bCs/>
          <w:u w:val="single"/>
          <w:rtl/>
        </w:rPr>
        <w:t>עם</w:t>
      </w:r>
      <w:r w:rsidRPr="00B162BF">
        <w:rPr>
          <w:b/>
          <w:bCs/>
          <w:u w:val="single"/>
          <w:rtl/>
        </w:rPr>
        <w:t xml:space="preserve"> </w:t>
      </w:r>
      <w:r w:rsidR="00832597" w:rsidRPr="00832597">
        <w:rPr>
          <w:b/>
          <w:bCs/>
          <w:u w:val="single"/>
          <w:rtl/>
        </w:rPr>
        <w:t>לוי יצחק - החברה לשמאות וסקרים בע"מ</w:t>
      </w:r>
      <w:r w:rsidR="00832597" w:rsidRPr="00832597">
        <w:rPr>
          <w:rFonts w:hint="cs"/>
          <w:b/>
          <w:bCs/>
          <w:u w:val="single"/>
          <w:rtl/>
        </w:rPr>
        <w:t xml:space="preserve"> </w:t>
      </w:r>
      <w:r w:rsidRPr="00B162BF">
        <w:rPr>
          <w:rFonts w:hint="cs"/>
          <w:b/>
          <w:bCs/>
          <w:u w:val="single"/>
          <w:rtl/>
        </w:rPr>
        <w:t xml:space="preserve">- </w:t>
      </w:r>
      <w:r w:rsidRPr="00B162BF">
        <w:rPr>
          <w:rFonts w:hint="eastAsia"/>
          <w:b/>
          <w:bCs/>
          <w:u w:val="single"/>
          <w:rtl/>
        </w:rPr>
        <w:t>ספק</w:t>
      </w:r>
      <w:r w:rsidRPr="00B162BF">
        <w:rPr>
          <w:b/>
          <w:bCs/>
          <w:u w:val="single"/>
          <w:rtl/>
        </w:rPr>
        <w:t xml:space="preserve"> </w:t>
      </w:r>
      <w:r w:rsidRPr="00B162BF">
        <w:rPr>
          <w:rFonts w:hint="eastAsia"/>
          <w:b/>
          <w:bCs/>
          <w:u w:val="single"/>
          <w:rtl/>
        </w:rPr>
        <w:t>יחיד</w:t>
      </w:r>
      <w:r w:rsidRPr="00B162BF">
        <w:rPr>
          <w:b/>
          <w:bCs/>
          <w:u w:val="single"/>
          <w:rtl/>
        </w:rPr>
        <w:t xml:space="preserve"> </w:t>
      </w:r>
      <w:r w:rsidRPr="00B162BF">
        <w:rPr>
          <w:rFonts w:hint="eastAsia"/>
          <w:b/>
          <w:bCs/>
          <w:u w:val="single"/>
          <w:rtl/>
        </w:rPr>
        <w:t>לצורך</w:t>
      </w:r>
      <w:r w:rsidRPr="00B162BF">
        <w:rPr>
          <w:b/>
          <w:bCs/>
          <w:u w:val="single"/>
          <w:rtl/>
        </w:rPr>
        <w:t xml:space="preserve"> </w:t>
      </w:r>
      <w:r w:rsidRPr="00B162BF">
        <w:rPr>
          <w:rFonts w:hint="cs"/>
          <w:b/>
          <w:bCs/>
          <w:u w:val="single"/>
          <w:rtl/>
        </w:rPr>
        <w:t>קטלוג כלי רכב</w:t>
      </w:r>
    </w:p>
    <w:p w:rsidR="00B162BF" w:rsidRPr="00B162BF" w:rsidRDefault="00B162BF" w:rsidP="008904D8">
      <w:pPr>
        <w:spacing w:line="276" w:lineRule="auto"/>
        <w:rPr>
          <w:rFonts w:ascii="Arial" w:hAnsi="Arial"/>
          <w:b/>
          <w:rtl/>
        </w:rPr>
      </w:pPr>
    </w:p>
    <w:p w:rsidR="00B162BF" w:rsidRPr="00B162BF" w:rsidRDefault="00B162BF" w:rsidP="008904D8">
      <w:pPr>
        <w:spacing w:line="276" w:lineRule="auto"/>
        <w:rPr>
          <w:rFonts w:ascii="Arial" w:hAnsi="Arial"/>
          <w:b/>
          <w:rtl/>
        </w:rPr>
      </w:pPr>
      <w:r w:rsidRPr="00B162BF">
        <w:rPr>
          <w:rFonts w:ascii="Arial" w:hAnsi="Arial"/>
          <w:b/>
          <w:rtl/>
        </w:rPr>
        <w:t>הבקשה מסתמכת על תקנה</w:t>
      </w:r>
      <w:r w:rsidRPr="00B162BF">
        <w:rPr>
          <w:rFonts w:ascii="Arial" w:hAnsi="Arial" w:hint="cs"/>
          <w:b/>
          <w:rtl/>
        </w:rPr>
        <w:t xml:space="preserve">  </w:t>
      </w:r>
      <w:r w:rsidRPr="00B162BF">
        <w:rPr>
          <w:rFonts w:ascii="Arial" w:hAnsi="Arial"/>
          <w:b/>
        </w:rPr>
        <w:sym w:font="Wingdings" w:char="F072"/>
      </w:r>
      <w:r w:rsidRPr="00B162BF">
        <w:rPr>
          <w:rFonts w:ascii="Arial" w:hAnsi="Arial"/>
          <w:b/>
          <w:rtl/>
        </w:rPr>
        <w:t xml:space="preserve"> 3(29)</w:t>
      </w:r>
      <w:r w:rsidRPr="00B162BF">
        <w:rPr>
          <w:rFonts w:ascii="Arial" w:hAnsi="Arial" w:hint="cs"/>
          <w:b/>
          <w:rtl/>
        </w:rPr>
        <w:t xml:space="preserve"> / </w:t>
      </w:r>
      <w:r w:rsidRPr="00B162BF">
        <w:rPr>
          <w:rFonts w:ascii="Arial" w:hAnsi="Arial"/>
          <w:b/>
        </w:rPr>
        <w:sym w:font="Wingdings" w:char="F072"/>
      </w:r>
      <w:r w:rsidRPr="00B162BF">
        <w:rPr>
          <w:rFonts w:ascii="Arial" w:hAnsi="Arial" w:hint="cs"/>
          <w:b/>
          <w:rtl/>
        </w:rPr>
        <w:t xml:space="preserve"> 3(31) (סמן את התקנה המתאימה) </w:t>
      </w:r>
      <w:r w:rsidRPr="00B162BF">
        <w:rPr>
          <w:rFonts w:ascii="Arial" w:hAnsi="Arial"/>
          <w:b/>
          <w:rtl/>
        </w:rPr>
        <w:t>לתקנות חובת מכרזים</w:t>
      </w:r>
      <w:r w:rsidRPr="00B162BF">
        <w:rPr>
          <w:rFonts w:ascii="Arial" w:hAnsi="Arial" w:hint="cs"/>
          <w:b/>
          <w:rtl/>
        </w:rPr>
        <w:t xml:space="preserve"> ועל הוראות </w:t>
      </w:r>
      <w:proofErr w:type="spellStart"/>
      <w:r w:rsidRPr="00B162BF">
        <w:rPr>
          <w:rFonts w:ascii="Arial" w:hAnsi="Arial" w:hint="cs"/>
          <w:b/>
          <w:rtl/>
        </w:rPr>
        <w:t>תכ"ם</w:t>
      </w:r>
      <w:proofErr w:type="spellEnd"/>
      <w:r w:rsidRPr="00B162BF">
        <w:rPr>
          <w:rFonts w:ascii="Arial" w:hAnsi="Arial" w:hint="cs"/>
          <w:b/>
          <w:rtl/>
        </w:rPr>
        <w:t xml:space="preserve"> מס' 7.8.1 ו-7.8.2.</w:t>
      </w:r>
    </w:p>
    <w:p w:rsidR="00B162BF" w:rsidRPr="00B162BF" w:rsidRDefault="00B162BF" w:rsidP="008904D8">
      <w:pPr>
        <w:spacing w:line="276" w:lineRule="auto"/>
        <w:rPr>
          <w:rFonts w:ascii="Arial" w:hAnsi="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B162BF" w:rsidRPr="00B162BF" w:rsidTr="00004629">
        <w:tc>
          <w:tcPr>
            <w:tcW w:w="9178" w:type="dxa"/>
            <w:tcBorders>
              <w:bottom w:val="single" w:sz="4" w:space="0" w:color="auto"/>
            </w:tcBorders>
            <w:shd w:val="clear" w:color="auto" w:fill="E6E6E6"/>
          </w:tcPr>
          <w:p w:rsidR="00B162BF" w:rsidRPr="00B162BF" w:rsidRDefault="00B162BF" w:rsidP="008904D8">
            <w:pPr>
              <w:spacing w:line="276" w:lineRule="auto"/>
              <w:rPr>
                <w:rFonts w:ascii="Arial" w:hAnsi="Arial"/>
                <w:bCs/>
                <w:rtl/>
              </w:rPr>
            </w:pPr>
            <w:r w:rsidRPr="00B162BF">
              <w:rPr>
                <w:rFonts w:ascii="Arial" w:hAnsi="Arial" w:hint="cs"/>
                <w:bCs/>
                <w:rtl/>
              </w:rPr>
              <w:t>תיאור מהות ההתקשרות (רקע ופירוט התכונות של הטובין/השירות/העבודה)</w:t>
            </w:r>
          </w:p>
        </w:tc>
      </w:tr>
      <w:tr w:rsidR="00B162BF" w:rsidRPr="00B162BF" w:rsidTr="00004629">
        <w:tc>
          <w:tcPr>
            <w:tcW w:w="9178" w:type="dxa"/>
            <w:tcBorders>
              <w:bottom w:val="single" w:sz="4" w:space="0" w:color="auto"/>
            </w:tcBorders>
          </w:tcPr>
          <w:p w:rsidR="00B162BF" w:rsidRPr="00B162BF" w:rsidRDefault="00B162BF" w:rsidP="008904D8">
            <w:pPr>
              <w:spacing w:line="276" w:lineRule="auto"/>
              <w:rPr>
                <w:rFonts w:ascii="Arial" w:hAnsi="Arial"/>
                <w:b/>
                <w:sz w:val="22"/>
                <w:szCs w:val="22"/>
                <w:rtl/>
              </w:rPr>
            </w:pPr>
            <w:r w:rsidRPr="00B162BF">
              <w:rPr>
                <w:rFonts w:ascii="Arial" w:hAnsi="Arial" w:hint="cs"/>
                <w:b/>
                <w:sz w:val="22"/>
                <w:szCs w:val="22"/>
                <w:rtl/>
              </w:rPr>
              <w:t xml:space="preserve">קטלוג מלא של כלל דגמי כלי הרכב בישראל, כולל שווי רכב, המתעדכן באופן תדיר. </w:t>
            </w:r>
          </w:p>
        </w:tc>
      </w:tr>
    </w:tbl>
    <w:p w:rsidR="00B162BF" w:rsidRPr="00B162BF" w:rsidRDefault="00B162BF" w:rsidP="008904D8">
      <w:pPr>
        <w:spacing w:line="276" w:lineRule="auto"/>
        <w:rPr>
          <w:rFonts w:ascii="Arial" w:hAnsi="Arial"/>
          <w:b/>
          <w:sz w:val="16"/>
          <w:szCs w:val="16"/>
          <w:rtl/>
        </w:rPr>
      </w:pPr>
    </w:p>
    <w:p w:rsidR="00B162BF" w:rsidRPr="00B162BF" w:rsidRDefault="00B162BF" w:rsidP="008904D8">
      <w:pPr>
        <w:spacing w:line="276" w:lineRule="auto"/>
        <w:rPr>
          <w:rFonts w:ascii="Arial" w:hAnsi="Arial"/>
          <w:b/>
          <w:sz w:val="22"/>
          <w:szCs w:val="22"/>
          <w:rtl/>
        </w:rPr>
      </w:pPr>
      <w:r w:rsidRPr="00B162BF">
        <w:rPr>
          <w:rFonts w:ascii="Arial" w:hAnsi="Arial" w:hint="cs"/>
          <w:bCs/>
          <w:sz w:val="22"/>
          <w:szCs w:val="22"/>
          <w:rtl/>
        </w:rPr>
        <w:t xml:space="preserve">האם קיים בנושא זה </w:t>
      </w:r>
      <w:r w:rsidRPr="00B162BF">
        <w:rPr>
          <w:rFonts w:ascii="Arial" w:hAnsi="Arial" w:hint="cs"/>
          <w:b/>
          <w:sz w:val="22"/>
          <w:szCs w:val="22"/>
          <w:rtl/>
        </w:rPr>
        <w:t xml:space="preserve">מכרז מרכזי של החשב הכללי או גורם ממשלתי מוסמך אחר?          </w:t>
      </w:r>
      <w:r w:rsidRPr="00B162BF">
        <w:rPr>
          <w:rFonts w:ascii="Arial" w:hAnsi="Arial"/>
          <w:b/>
          <w:sz w:val="28"/>
          <w:szCs w:val="28"/>
        </w:rPr>
        <w:sym w:font="Wingdings" w:char="F072"/>
      </w:r>
      <w:r w:rsidRPr="00B162BF">
        <w:rPr>
          <w:rFonts w:ascii="Arial" w:hAnsi="Arial" w:hint="cs"/>
          <w:b/>
          <w:sz w:val="28"/>
          <w:szCs w:val="28"/>
          <w:rtl/>
        </w:rPr>
        <w:t xml:space="preserve">  </w:t>
      </w:r>
      <w:r w:rsidRPr="00B162BF">
        <w:rPr>
          <w:rFonts w:ascii="Arial" w:hAnsi="Arial" w:hint="cs"/>
          <w:b/>
          <w:sz w:val="22"/>
          <w:szCs w:val="22"/>
          <w:rtl/>
        </w:rPr>
        <w:t xml:space="preserve">כן  </w:t>
      </w:r>
      <w:r w:rsidRPr="00B162BF">
        <w:rPr>
          <w:rFonts w:ascii="Arial" w:hAnsi="Arial" w:hint="cs"/>
          <w:b/>
          <w:sz w:val="28"/>
          <w:szCs w:val="28"/>
          <w:rtl/>
        </w:rPr>
        <w:t xml:space="preserve">   </w:t>
      </w:r>
      <w:r w:rsidRPr="00B162BF">
        <w:rPr>
          <w:rFonts w:ascii="Arial" w:hAnsi="Arial"/>
          <w:b/>
          <w:sz w:val="28"/>
          <w:szCs w:val="28"/>
        </w:rPr>
        <w:sym w:font="Wingdings" w:char="F072"/>
      </w:r>
      <w:r w:rsidRPr="00B162BF">
        <w:rPr>
          <w:rFonts w:ascii="Arial" w:hAnsi="Arial"/>
          <w:b/>
          <w:sz w:val="22"/>
          <w:szCs w:val="22"/>
          <w:rtl/>
        </w:rPr>
        <w:t xml:space="preserve">  לא</w:t>
      </w:r>
    </w:p>
    <w:p w:rsidR="00B162BF" w:rsidRPr="00B162BF" w:rsidRDefault="00B162BF" w:rsidP="008904D8">
      <w:pPr>
        <w:spacing w:line="276" w:lineRule="auto"/>
        <w:rPr>
          <w:rFonts w:ascii="Arial" w:hAnsi="Arial"/>
          <w:b/>
          <w:sz w:val="16"/>
          <w:szCs w:val="16"/>
          <w:rtl/>
        </w:rPr>
      </w:pPr>
    </w:p>
    <w:p w:rsidR="00B162BF" w:rsidRPr="00B162BF" w:rsidRDefault="00B162BF" w:rsidP="008904D8">
      <w:pPr>
        <w:spacing w:line="276" w:lineRule="auto"/>
        <w:rPr>
          <w:rFonts w:ascii="Arial" w:hAnsi="Arial"/>
          <w:b/>
          <w:sz w:val="22"/>
          <w:szCs w:val="22"/>
          <w:rtl/>
        </w:rPr>
      </w:pPr>
      <w:r w:rsidRPr="00B162BF">
        <w:rPr>
          <w:rFonts w:ascii="Arial" w:hAnsi="Arial"/>
          <w:bCs/>
          <w:sz w:val="22"/>
          <w:szCs w:val="22"/>
          <w:rtl/>
        </w:rPr>
        <w:t>סוג ה</w:t>
      </w:r>
      <w:r w:rsidRPr="00B162BF">
        <w:rPr>
          <w:rFonts w:ascii="Arial" w:hAnsi="Arial" w:hint="cs"/>
          <w:bCs/>
          <w:sz w:val="22"/>
          <w:szCs w:val="22"/>
          <w:rtl/>
        </w:rPr>
        <w:t>התקשרות</w:t>
      </w:r>
      <w:r w:rsidRPr="00B162BF">
        <w:rPr>
          <w:rFonts w:ascii="Arial" w:hAnsi="Arial" w:hint="cs"/>
          <w:b/>
          <w:sz w:val="22"/>
          <w:szCs w:val="22"/>
          <w:rtl/>
        </w:rPr>
        <w:t xml:space="preserve">: (סמן </w:t>
      </w:r>
      <w:r w:rsidRPr="00B162BF">
        <w:rPr>
          <w:rFonts w:ascii="Arial" w:hAnsi="Arial" w:hint="cs"/>
          <w:b/>
          <w:sz w:val="22"/>
          <w:szCs w:val="22"/>
        </w:rPr>
        <w:t>X</w:t>
      </w:r>
      <w:r w:rsidRPr="00B162BF">
        <w:rPr>
          <w:rFonts w:ascii="Arial" w:hAnsi="Arial" w:hint="cs"/>
          <w:b/>
          <w:sz w:val="22"/>
          <w:szCs w:val="22"/>
          <w:rtl/>
        </w:rPr>
        <w:t xml:space="preserve"> במקום המתאים)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85"/>
        <w:gridCol w:w="2977"/>
        <w:gridCol w:w="3116"/>
      </w:tblGrid>
      <w:tr w:rsidR="00B162BF" w:rsidRPr="00B162BF" w:rsidTr="008904D8">
        <w:trPr>
          <w:trHeight w:val="426"/>
        </w:trPr>
        <w:tc>
          <w:tcPr>
            <w:tcW w:w="3085" w:type="dxa"/>
          </w:tcPr>
          <w:p w:rsidR="00B162BF" w:rsidRPr="00B162BF" w:rsidRDefault="00B162BF" w:rsidP="008904D8">
            <w:pPr>
              <w:spacing w:line="276" w:lineRule="auto"/>
              <w:ind w:right="283"/>
              <w:rPr>
                <w:rFonts w:ascii="Arial" w:hAnsi="Arial"/>
                <w:b/>
                <w:sz w:val="22"/>
                <w:szCs w:val="22"/>
                <w:rtl/>
              </w:rPr>
            </w:pPr>
            <w:r w:rsidRPr="00B162BF">
              <w:rPr>
                <w:rFonts w:ascii="Arial" w:hAnsi="Arial" w:hint="cs"/>
                <w:b/>
                <w:sz w:val="22"/>
                <w:szCs w:val="22"/>
                <w:rtl/>
              </w:rPr>
              <w:t xml:space="preserve">   </w:t>
            </w:r>
            <w:r w:rsidRPr="00B162BF">
              <w:rPr>
                <w:rFonts w:ascii="Arial" w:hAnsi="Arial"/>
                <w:b/>
                <w:sz w:val="28"/>
                <w:szCs w:val="28"/>
              </w:rPr>
              <w:sym w:font="Wingdings" w:char="F072"/>
            </w:r>
            <w:r w:rsidRPr="00B162BF">
              <w:rPr>
                <w:rFonts w:ascii="Arial" w:hAnsi="Arial" w:hint="cs"/>
                <w:b/>
                <w:sz w:val="22"/>
                <w:szCs w:val="22"/>
                <w:rtl/>
              </w:rPr>
              <w:t xml:space="preserve">  </w:t>
            </w:r>
            <w:r w:rsidRPr="00B162BF">
              <w:rPr>
                <w:rFonts w:ascii="Arial" w:hAnsi="Arial"/>
                <w:b/>
                <w:sz w:val="22"/>
                <w:szCs w:val="22"/>
                <w:rtl/>
              </w:rPr>
              <w:t>טובין</w:t>
            </w:r>
          </w:p>
        </w:tc>
        <w:tc>
          <w:tcPr>
            <w:tcW w:w="2977" w:type="dxa"/>
          </w:tcPr>
          <w:p w:rsidR="00B162BF" w:rsidRPr="00B162BF" w:rsidRDefault="00B162BF" w:rsidP="008904D8">
            <w:pPr>
              <w:spacing w:line="276" w:lineRule="auto"/>
              <w:ind w:right="283"/>
              <w:rPr>
                <w:rFonts w:ascii="Arial" w:hAnsi="Arial"/>
                <w:b/>
                <w:sz w:val="22"/>
                <w:szCs w:val="22"/>
                <w:rtl/>
              </w:rPr>
            </w:pPr>
            <w:r w:rsidRPr="00B162BF">
              <w:rPr>
                <w:rFonts w:ascii="Arial" w:hAnsi="Arial"/>
                <w:b/>
                <w:sz w:val="28"/>
                <w:szCs w:val="28"/>
              </w:rPr>
              <w:sym w:font="Wingdings" w:char="F072"/>
            </w:r>
            <w:r w:rsidRPr="00B162BF">
              <w:rPr>
                <w:rFonts w:ascii="Arial" w:hAnsi="Arial"/>
                <w:b/>
                <w:sz w:val="22"/>
                <w:szCs w:val="22"/>
                <w:rtl/>
              </w:rPr>
              <w:t xml:space="preserve">  שירות</w:t>
            </w:r>
            <w:r w:rsidRPr="00B162BF">
              <w:rPr>
                <w:rFonts w:ascii="Arial" w:hAnsi="Arial" w:hint="eastAsia"/>
                <w:b/>
                <w:sz w:val="22"/>
                <w:szCs w:val="22"/>
                <w:rtl/>
              </w:rPr>
              <w:t>ים</w:t>
            </w:r>
          </w:p>
        </w:tc>
        <w:tc>
          <w:tcPr>
            <w:tcW w:w="3116" w:type="dxa"/>
          </w:tcPr>
          <w:p w:rsidR="00B162BF" w:rsidRPr="00B162BF" w:rsidRDefault="00B162BF" w:rsidP="008904D8">
            <w:pPr>
              <w:spacing w:line="276" w:lineRule="auto"/>
              <w:ind w:right="283"/>
              <w:rPr>
                <w:rFonts w:ascii="Arial" w:hAnsi="Arial"/>
                <w:b/>
                <w:sz w:val="22"/>
                <w:szCs w:val="22"/>
                <w:rtl/>
              </w:rPr>
            </w:pPr>
            <w:r w:rsidRPr="00B162BF">
              <w:rPr>
                <w:rFonts w:ascii="Arial" w:hAnsi="Arial"/>
                <w:b/>
                <w:sz w:val="28"/>
                <w:szCs w:val="28"/>
              </w:rPr>
              <w:sym w:font="Wingdings" w:char="F072"/>
            </w:r>
            <w:r w:rsidRPr="00B162BF">
              <w:rPr>
                <w:rFonts w:ascii="Arial" w:hAnsi="Arial" w:hint="cs"/>
                <w:b/>
                <w:sz w:val="22"/>
                <w:szCs w:val="22"/>
                <w:rtl/>
              </w:rPr>
              <w:t xml:space="preserve">  ביצוע </w:t>
            </w:r>
            <w:r w:rsidRPr="00B162BF">
              <w:rPr>
                <w:rFonts w:ascii="Arial" w:hAnsi="Arial"/>
                <w:b/>
                <w:sz w:val="22"/>
                <w:szCs w:val="22"/>
                <w:rtl/>
              </w:rPr>
              <w:t>עבודה</w:t>
            </w:r>
          </w:p>
        </w:tc>
      </w:tr>
    </w:tbl>
    <w:p w:rsidR="00B162BF" w:rsidRDefault="00B162BF" w:rsidP="008904D8">
      <w:pPr>
        <w:spacing w:line="276" w:lineRule="auto"/>
        <w:rPr>
          <w:rFonts w:ascii="Arial" w:hAnsi="Arial"/>
          <w:b/>
          <w:sz w:val="16"/>
          <w:szCs w:val="16"/>
          <w:rtl/>
        </w:rPr>
      </w:pPr>
    </w:p>
    <w:p w:rsidR="008904D8" w:rsidRPr="00B162BF" w:rsidRDefault="008904D8" w:rsidP="008904D8">
      <w:pPr>
        <w:spacing w:line="276" w:lineRule="auto"/>
        <w:rPr>
          <w:rFonts w:ascii="Arial" w:hAnsi="Arial"/>
          <w:b/>
          <w:sz w:val="16"/>
          <w:szCs w:val="16"/>
          <w:rtl/>
        </w:rPr>
      </w:pPr>
    </w:p>
    <w:tbl>
      <w:tblPr>
        <w:bidiVisual/>
        <w:tblW w:w="0" w:type="auto"/>
        <w:tblLook w:val="01E0" w:firstRow="1" w:lastRow="1" w:firstColumn="1" w:lastColumn="1" w:noHBand="0" w:noVBand="0"/>
      </w:tblPr>
      <w:tblGrid>
        <w:gridCol w:w="2233"/>
        <w:gridCol w:w="3885"/>
        <w:gridCol w:w="3060"/>
      </w:tblGrid>
      <w:tr w:rsidR="00B162BF" w:rsidRPr="00B162BF" w:rsidTr="00B162BF">
        <w:tc>
          <w:tcPr>
            <w:tcW w:w="2233" w:type="dxa"/>
            <w:tcBorders>
              <w:top w:val="single" w:sz="4" w:space="0" w:color="auto"/>
              <w:left w:val="single" w:sz="4" w:space="0" w:color="auto"/>
              <w:bottom w:val="single" w:sz="4" w:space="0" w:color="auto"/>
              <w:right w:val="single" w:sz="4" w:space="0" w:color="auto"/>
            </w:tcBorders>
            <w:shd w:val="clear" w:color="auto" w:fill="E6E6E6"/>
          </w:tcPr>
          <w:p w:rsidR="00B162BF" w:rsidRPr="00B162BF" w:rsidRDefault="00B162BF" w:rsidP="008904D8">
            <w:pPr>
              <w:spacing w:line="276" w:lineRule="auto"/>
              <w:rPr>
                <w:rFonts w:ascii="Arial" w:hAnsi="Arial"/>
                <w:bCs/>
                <w:sz w:val="22"/>
                <w:szCs w:val="22"/>
                <w:rtl/>
              </w:rPr>
            </w:pPr>
            <w:r w:rsidRPr="00B162BF">
              <w:rPr>
                <w:rFonts w:ascii="Arial" w:hAnsi="Arial" w:hint="cs"/>
                <w:bCs/>
                <w:sz w:val="22"/>
                <w:szCs w:val="22"/>
                <w:rtl/>
              </w:rPr>
              <w:t>שם הספק:</w:t>
            </w:r>
          </w:p>
        </w:tc>
        <w:tc>
          <w:tcPr>
            <w:tcW w:w="6945" w:type="dxa"/>
            <w:gridSpan w:val="2"/>
            <w:tcBorders>
              <w:top w:val="single" w:sz="4" w:space="0" w:color="auto"/>
              <w:left w:val="single" w:sz="4" w:space="0" w:color="auto"/>
              <w:bottom w:val="single" w:sz="4" w:space="0" w:color="auto"/>
            </w:tcBorders>
          </w:tcPr>
          <w:p w:rsidR="00B162BF" w:rsidRPr="00B162BF" w:rsidRDefault="00302E74" w:rsidP="008904D8">
            <w:pPr>
              <w:spacing w:line="276" w:lineRule="auto"/>
              <w:rPr>
                <w:rFonts w:ascii="Arial" w:hAnsi="Arial"/>
                <w:b/>
                <w:sz w:val="22"/>
                <w:szCs w:val="22"/>
                <w:rtl/>
              </w:rPr>
            </w:pPr>
            <w:r w:rsidRPr="00302E74">
              <w:rPr>
                <w:rFonts w:ascii="Arial" w:hAnsi="Arial"/>
                <w:b/>
                <w:sz w:val="22"/>
                <w:szCs w:val="22"/>
                <w:rtl/>
              </w:rPr>
              <w:t>לוי יצחק - החברה לשמאות וסקרים בע"מ</w:t>
            </w:r>
          </w:p>
        </w:tc>
      </w:tr>
      <w:tr w:rsidR="00B162BF" w:rsidRPr="00B162BF" w:rsidTr="00B162BF">
        <w:tc>
          <w:tcPr>
            <w:tcW w:w="2233" w:type="dxa"/>
            <w:tcBorders>
              <w:top w:val="single" w:sz="4" w:space="0" w:color="auto"/>
              <w:left w:val="single" w:sz="4" w:space="0" w:color="auto"/>
              <w:bottom w:val="single" w:sz="4" w:space="0" w:color="auto"/>
              <w:right w:val="single" w:sz="4" w:space="0" w:color="auto"/>
            </w:tcBorders>
            <w:shd w:val="clear" w:color="auto" w:fill="E6E6E6"/>
          </w:tcPr>
          <w:p w:rsidR="00B162BF" w:rsidRPr="00B162BF" w:rsidRDefault="00B162BF" w:rsidP="008904D8">
            <w:pPr>
              <w:spacing w:line="276" w:lineRule="auto"/>
              <w:rPr>
                <w:rFonts w:ascii="Arial" w:hAnsi="Arial"/>
                <w:bCs/>
                <w:sz w:val="22"/>
                <w:szCs w:val="22"/>
                <w:rtl/>
              </w:rPr>
            </w:pPr>
            <w:r w:rsidRPr="00B162BF">
              <w:rPr>
                <w:rFonts w:ascii="Arial" w:hAnsi="Arial" w:hint="cs"/>
                <w:bCs/>
                <w:sz w:val="22"/>
                <w:szCs w:val="22"/>
                <w:rtl/>
              </w:rPr>
              <w:t>מספר הספק</w:t>
            </w:r>
            <w:r>
              <w:rPr>
                <w:rFonts w:ascii="Arial" w:hAnsi="Arial" w:hint="cs"/>
                <w:bCs/>
                <w:sz w:val="22"/>
                <w:szCs w:val="22"/>
                <w:rtl/>
              </w:rPr>
              <w:t>:</w:t>
            </w:r>
          </w:p>
        </w:tc>
        <w:tc>
          <w:tcPr>
            <w:tcW w:w="6945" w:type="dxa"/>
            <w:gridSpan w:val="2"/>
            <w:tcBorders>
              <w:top w:val="single" w:sz="4" w:space="0" w:color="auto"/>
              <w:left w:val="single" w:sz="4" w:space="0" w:color="auto"/>
              <w:bottom w:val="single" w:sz="4" w:space="0" w:color="auto"/>
            </w:tcBorders>
          </w:tcPr>
          <w:p w:rsidR="00B162BF" w:rsidRPr="00B162BF" w:rsidRDefault="00302E74" w:rsidP="008904D8">
            <w:pPr>
              <w:spacing w:line="276" w:lineRule="auto"/>
              <w:rPr>
                <w:rFonts w:ascii="Arial" w:hAnsi="Arial"/>
                <w:b/>
                <w:sz w:val="22"/>
                <w:szCs w:val="22"/>
                <w:rtl/>
              </w:rPr>
            </w:pPr>
            <w:r w:rsidRPr="00302E74">
              <w:rPr>
                <w:rFonts w:ascii="Arial" w:hAnsi="Arial"/>
                <w:b/>
                <w:sz w:val="22"/>
                <w:szCs w:val="22"/>
                <w:rtl/>
              </w:rPr>
              <w:t>510925886</w:t>
            </w:r>
          </w:p>
        </w:tc>
      </w:tr>
      <w:tr w:rsidR="00B162BF" w:rsidRPr="00B162BF" w:rsidTr="00B162BF">
        <w:tc>
          <w:tcPr>
            <w:tcW w:w="2233" w:type="dxa"/>
            <w:tcBorders>
              <w:top w:val="single" w:sz="4" w:space="0" w:color="auto"/>
              <w:left w:val="single" w:sz="4" w:space="0" w:color="auto"/>
              <w:bottom w:val="single" w:sz="4" w:space="0" w:color="auto"/>
              <w:right w:val="single" w:sz="4" w:space="0" w:color="auto"/>
            </w:tcBorders>
            <w:shd w:val="clear" w:color="auto" w:fill="E6E6E6"/>
          </w:tcPr>
          <w:p w:rsidR="00B162BF" w:rsidRPr="00B162BF" w:rsidRDefault="00B162BF" w:rsidP="008904D8">
            <w:pPr>
              <w:spacing w:line="276" w:lineRule="auto"/>
              <w:rPr>
                <w:rFonts w:ascii="Arial" w:hAnsi="Arial"/>
                <w:bCs/>
                <w:sz w:val="22"/>
                <w:szCs w:val="22"/>
                <w:rtl/>
              </w:rPr>
            </w:pPr>
            <w:r w:rsidRPr="00B162BF">
              <w:rPr>
                <w:rFonts w:ascii="Arial" w:hAnsi="Arial" w:hint="cs"/>
                <w:bCs/>
                <w:sz w:val="22"/>
                <w:szCs w:val="22"/>
                <w:rtl/>
              </w:rPr>
              <w:t xml:space="preserve">ספק זה הנו: </w:t>
            </w:r>
          </w:p>
        </w:tc>
        <w:tc>
          <w:tcPr>
            <w:tcW w:w="3885" w:type="dxa"/>
            <w:tcBorders>
              <w:top w:val="single" w:sz="4" w:space="0" w:color="auto"/>
              <w:left w:val="single" w:sz="4" w:space="0" w:color="auto"/>
              <w:bottom w:val="single" w:sz="4" w:space="0" w:color="auto"/>
            </w:tcBorders>
          </w:tcPr>
          <w:p w:rsidR="00B162BF" w:rsidRPr="00B162BF" w:rsidRDefault="00B162BF" w:rsidP="008904D8">
            <w:pPr>
              <w:spacing w:line="276" w:lineRule="auto"/>
              <w:rPr>
                <w:rFonts w:ascii="Arial" w:hAnsi="Arial"/>
                <w:b/>
                <w:sz w:val="22"/>
                <w:szCs w:val="22"/>
                <w:rtl/>
              </w:rPr>
            </w:pPr>
            <w:r w:rsidRPr="00B162BF">
              <w:rPr>
                <w:rFonts w:ascii="Arial" w:hAnsi="Arial"/>
                <w:b/>
                <w:sz w:val="28"/>
                <w:szCs w:val="28"/>
              </w:rPr>
              <w:sym w:font="Wingdings" w:char="F072"/>
            </w:r>
            <w:r w:rsidRPr="00B162BF">
              <w:rPr>
                <w:rFonts w:ascii="Arial" w:hAnsi="Arial"/>
                <w:b/>
                <w:sz w:val="28"/>
                <w:szCs w:val="28"/>
              </w:rPr>
              <w:t xml:space="preserve">     </w:t>
            </w:r>
            <w:r w:rsidRPr="00B162BF">
              <w:rPr>
                <w:rFonts w:ascii="Arial" w:hAnsi="Arial"/>
                <w:b/>
                <w:sz w:val="22"/>
                <w:szCs w:val="22"/>
                <w:rtl/>
              </w:rPr>
              <w:t xml:space="preserve"> ספק יחיד</w:t>
            </w:r>
            <w:r w:rsidRPr="00B162BF">
              <w:rPr>
                <w:rFonts w:ascii="Arial" w:hAnsi="Arial" w:hint="cs"/>
                <w:b/>
                <w:sz w:val="22"/>
                <w:szCs w:val="22"/>
                <w:rtl/>
              </w:rPr>
              <w:t xml:space="preserve">    </w:t>
            </w:r>
          </w:p>
        </w:tc>
        <w:tc>
          <w:tcPr>
            <w:tcW w:w="3060" w:type="dxa"/>
            <w:tcBorders>
              <w:top w:val="single" w:sz="4" w:space="0" w:color="auto"/>
              <w:bottom w:val="single" w:sz="4" w:space="0" w:color="auto"/>
            </w:tcBorders>
          </w:tcPr>
          <w:p w:rsidR="00B162BF" w:rsidRPr="00B162BF" w:rsidRDefault="00B162BF" w:rsidP="008904D8">
            <w:pPr>
              <w:spacing w:line="276" w:lineRule="auto"/>
              <w:rPr>
                <w:rFonts w:ascii="Arial" w:hAnsi="Arial"/>
                <w:b/>
                <w:sz w:val="22"/>
                <w:szCs w:val="22"/>
                <w:rtl/>
              </w:rPr>
            </w:pPr>
            <w:r w:rsidRPr="00B162BF">
              <w:rPr>
                <w:rFonts w:ascii="Arial" w:hAnsi="Arial"/>
                <w:b/>
                <w:sz w:val="28"/>
                <w:szCs w:val="28"/>
              </w:rPr>
              <w:sym w:font="Wingdings" w:char="F072"/>
            </w:r>
            <w:r w:rsidRPr="00B162BF">
              <w:rPr>
                <w:rFonts w:ascii="Arial" w:hAnsi="Arial" w:hint="cs"/>
                <w:b/>
                <w:sz w:val="22"/>
                <w:szCs w:val="22"/>
                <w:rtl/>
              </w:rPr>
              <w:t xml:space="preserve"> ספק חוץ </w:t>
            </w:r>
          </w:p>
        </w:tc>
      </w:tr>
      <w:tr w:rsidR="00B162BF" w:rsidRPr="00B162BF" w:rsidTr="00B162BF">
        <w:tc>
          <w:tcPr>
            <w:tcW w:w="2233" w:type="dxa"/>
            <w:tcBorders>
              <w:top w:val="single" w:sz="4" w:space="0" w:color="auto"/>
              <w:left w:val="single" w:sz="4" w:space="0" w:color="auto"/>
              <w:bottom w:val="single" w:sz="4" w:space="0" w:color="auto"/>
              <w:right w:val="single" w:sz="4" w:space="0" w:color="auto"/>
            </w:tcBorders>
            <w:shd w:val="clear" w:color="auto" w:fill="E6E6E6"/>
          </w:tcPr>
          <w:p w:rsidR="00B162BF" w:rsidRPr="00B162BF" w:rsidRDefault="00B162BF" w:rsidP="008904D8">
            <w:pPr>
              <w:spacing w:line="276" w:lineRule="auto"/>
              <w:rPr>
                <w:rFonts w:ascii="Arial" w:hAnsi="Arial"/>
                <w:bCs/>
                <w:sz w:val="22"/>
                <w:szCs w:val="22"/>
                <w:rtl/>
              </w:rPr>
            </w:pPr>
            <w:r w:rsidRPr="00B162BF">
              <w:rPr>
                <w:rFonts w:ascii="Arial" w:hAnsi="Arial" w:hint="cs"/>
                <w:bCs/>
                <w:sz w:val="22"/>
                <w:szCs w:val="22"/>
                <w:rtl/>
              </w:rPr>
              <w:t xml:space="preserve">תקופת ההתקשרות: </w:t>
            </w:r>
          </w:p>
        </w:tc>
        <w:tc>
          <w:tcPr>
            <w:tcW w:w="6945" w:type="dxa"/>
            <w:gridSpan w:val="2"/>
            <w:tcBorders>
              <w:top w:val="single" w:sz="4" w:space="0" w:color="auto"/>
              <w:left w:val="single" w:sz="4" w:space="0" w:color="auto"/>
              <w:bottom w:val="single" w:sz="4" w:space="0" w:color="auto"/>
            </w:tcBorders>
          </w:tcPr>
          <w:p w:rsidR="00B162BF" w:rsidRPr="00B162BF" w:rsidRDefault="00B162BF" w:rsidP="008904D8">
            <w:pPr>
              <w:spacing w:line="276" w:lineRule="auto"/>
              <w:rPr>
                <w:rFonts w:ascii="Arial" w:hAnsi="Arial"/>
                <w:b/>
                <w:sz w:val="22"/>
                <w:szCs w:val="22"/>
                <w:rtl/>
              </w:rPr>
            </w:pPr>
            <w:r w:rsidRPr="00B162BF">
              <w:rPr>
                <w:rFonts w:ascii="Arial" w:hAnsi="Arial"/>
                <w:b/>
                <w:sz w:val="22"/>
                <w:szCs w:val="22"/>
                <w:rtl/>
              </w:rPr>
              <w:t>שנה ובנוסף שתי אופציות להארכה בנות שנה כל אחת.</w:t>
            </w:r>
          </w:p>
        </w:tc>
      </w:tr>
    </w:tbl>
    <w:p w:rsidR="00B162BF" w:rsidRPr="00B162BF" w:rsidRDefault="00B162BF" w:rsidP="008904D8">
      <w:pPr>
        <w:spacing w:line="276" w:lineRule="auto"/>
        <w:rPr>
          <w:rFonts w:ascii="Arial" w:hAnsi="Arial"/>
          <w:bCs/>
          <w:rtl/>
        </w:rPr>
      </w:pPr>
    </w:p>
    <w:p w:rsidR="00B162BF" w:rsidRPr="00B162BF" w:rsidRDefault="00B162BF" w:rsidP="008904D8">
      <w:pPr>
        <w:spacing w:line="276" w:lineRule="auto"/>
        <w:rPr>
          <w:rFonts w:ascii="Arial" w:hAnsi="Arial"/>
          <w:bCs/>
          <w:rtl/>
        </w:rPr>
      </w:pPr>
      <w:r w:rsidRPr="00B162BF">
        <w:rPr>
          <w:rFonts w:ascii="Arial" w:hAnsi="Arial" w:hint="cs"/>
          <w:bCs/>
          <w:rtl/>
        </w:rPr>
        <w:t xml:space="preserve">נימוקים כי הספק הוא ספק יחיד </w:t>
      </w:r>
    </w:p>
    <w:p w:rsidR="00B162BF" w:rsidRPr="00B162BF" w:rsidRDefault="00B162BF" w:rsidP="008904D8">
      <w:pPr>
        <w:spacing w:line="276" w:lineRule="auto"/>
        <w:rPr>
          <w:rFonts w:ascii="Arial" w:hAnsi="Arial"/>
          <w:bCs/>
          <w:sz w:val="22"/>
          <w:szCs w:val="22"/>
          <w:rtl/>
        </w:rPr>
      </w:pPr>
    </w:p>
    <w:p w:rsidR="00B162BF" w:rsidRPr="00B162BF" w:rsidRDefault="00B162BF" w:rsidP="008904D8">
      <w:pPr>
        <w:numPr>
          <w:ilvl w:val="0"/>
          <w:numId w:val="8"/>
        </w:numPr>
        <w:spacing w:line="276" w:lineRule="auto"/>
        <w:rPr>
          <w:rFonts w:ascii="Arial" w:hAnsi="Arial"/>
          <w:b/>
          <w:sz w:val="22"/>
          <w:szCs w:val="22"/>
        </w:rPr>
      </w:pPr>
      <w:r w:rsidRPr="00B162BF">
        <w:rPr>
          <w:rFonts w:ascii="Arial" w:hAnsi="Arial" w:hint="cs"/>
          <w:b/>
          <w:sz w:val="22"/>
          <w:szCs w:val="22"/>
          <w:rtl/>
        </w:rPr>
        <w:t xml:space="preserve">חטיבת השכר אמונה על מכרז ביטוח רכב לעובדי מדינה, המתפרסם מידי שנה. כחלק מהמכרז נדרשות חברות הביטוח להגיש הצעות מחיר עבור תעריפי ביטוח לדגמי הרכב השונים ובין ההצעות נערך תיחור בהתאם לתנאי המכרז. ההצעות </w:t>
      </w:r>
      <w:proofErr w:type="spellStart"/>
      <w:r w:rsidRPr="00B162BF">
        <w:rPr>
          <w:rFonts w:ascii="Arial" w:hAnsi="Arial" w:hint="cs"/>
          <w:b/>
          <w:sz w:val="22"/>
          <w:szCs w:val="22"/>
          <w:rtl/>
        </w:rPr>
        <w:t>והתיחורים</w:t>
      </w:r>
      <w:proofErr w:type="spellEnd"/>
      <w:r w:rsidRPr="00B162BF">
        <w:rPr>
          <w:rFonts w:ascii="Arial" w:hAnsi="Arial" w:hint="cs"/>
          <w:b/>
          <w:sz w:val="22"/>
          <w:szCs w:val="22"/>
          <w:rtl/>
        </w:rPr>
        <w:t xml:space="preserve"> נעשים עבור כל דגם רכב בנפרד. לצורך </w:t>
      </w:r>
      <w:proofErr w:type="spellStart"/>
      <w:r w:rsidRPr="00B162BF">
        <w:rPr>
          <w:rFonts w:ascii="Arial" w:hAnsi="Arial" w:hint="cs"/>
          <w:b/>
          <w:sz w:val="22"/>
          <w:szCs w:val="22"/>
          <w:rtl/>
        </w:rPr>
        <w:t>התימחור</w:t>
      </w:r>
      <w:proofErr w:type="spellEnd"/>
      <w:r w:rsidRPr="00B162BF">
        <w:rPr>
          <w:rFonts w:ascii="Arial" w:hAnsi="Arial" w:hint="cs"/>
          <w:b/>
          <w:sz w:val="22"/>
          <w:szCs w:val="22"/>
          <w:rtl/>
        </w:rPr>
        <w:t xml:space="preserve"> החברות מתבססות על מספר פרמטרים, כאשר שווי רכב הינו פרמטר הכרחי לעניין זה. על מנת שעורך המכרז יוכל לבחון את ההצעות באופן מיטבי, נדרשת התאמה מלאה בין דגמי הרכב השונים לבין שווי הרכב. </w:t>
      </w:r>
    </w:p>
    <w:p w:rsidR="00B162BF" w:rsidRDefault="00B162BF" w:rsidP="008904D8">
      <w:pPr>
        <w:spacing w:line="276" w:lineRule="auto"/>
        <w:ind w:left="501"/>
        <w:rPr>
          <w:rFonts w:ascii="Arial" w:hAnsi="Arial"/>
          <w:b/>
          <w:sz w:val="22"/>
          <w:szCs w:val="22"/>
        </w:rPr>
      </w:pPr>
    </w:p>
    <w:p w:rsidR="00B162BF" w:rsidRPr="00B162BF" w:rsidRDefault="00B162BF" w:rsidP="008904D8">
      <w:pPr>
        <w:numPr>
          <w:ilvl w:val="0"/>
          <w:numId w:val="8"/>
        </w:numPr>
        <w:spacing w:line="276" w:lineRule="auto"/>
        <w:rPr>
          <w:rFonts w:ascii="Arial" w:hAnsi="Arial"/>
          <w:b/>
          <w:sz w:val="22"/>
          <w:szCs w:val="22"/>
        </w:rPr>
      </w:pPr>
      <w:r w:rsidRPr="00B162BF">
        <w:rPr>
          <w:rFonts w:ascii="Arial" w:hAnsi="Arial" w:hint="cs"/>
          <w:b/>
          <w:sz w:val="22"/>
          <w:szCs w:val="22"/>
          <w:rtl/>
        </w:rPr>
        <w:t>נציגי</w:t>
      </w:r>
      <w:r w:rsidRPr="00B162BF">
        <w:rPr>
          <w:rFonts w:ascii="Arial" w:hAnsi="Arial"/>
          <w:b/>
          <w:sz w:val="22"/>
          <w:szCs w:val="22"/>
          <w:rtl/>
        </w:rPr>
        <w:t xml:space="preserve"> החשכ"ל </w:t>
      </w:r>
      <w:r w:rsidRPr="00B162BF">
        <w:rPr>
          <w:rFonts w:ascii="Arial" w:hAnsi="Arial" w:hint="cs"/>
          <w:b/>
          <w:sz w:val="22"/>
          <w:szCs w:val="22"/>
          <w:rtl/>
        </w:rPr>
        <w:t>פנו</w:t>
      </w:r>
      <w:r w:rsidRPr="00B162BF">
        <w:rPr>
          <w:rFonts w:ascii="Arial" w:hAnsi="Arial"/>
          <w:b/>
          <w:sz w:val="22"/>
          <w:szCs w:val="22"/>
          <w:rtl/>
        </w:rPr>
        <w:t xml:space="preserve"> לכלל חברות הביטוח </w:t>
      </w:r>
      <w:r w:rsidRPr="00B162BF">
        <w:rPr>
          <w:rFonts w:ascii="Arial" w:hAnsi="Arial" w:hint="cs"/>
          <w:b/>
          <w:sz w:val="22"/>
          <w:szCs w:val="22"/>
          <w:rtl/>
        </w:rPr>
        <w:t>בנושא</w:t>
      </w:r>
      <w:r w:rsidRPr="00B162BF">
        <w:rPr>
          <w:rFonts w:ascii="Arial" w:hAnsi="Arial"/>
          <w:b/>
          <w:sz w:val="22"/>
          <w:szCs w:val="22"/>
          <w:rtl/>
        </w:rPr>
        <w:t xml:space="preserve"> שיטת סיווג הרכבים הנהוגה בחברות. </w:t>
      </w:r>
      <w:r w:rsidRPr="00B162BF">
        <w:rPr>
          <w:rFonts w:ascii="Arial" w:hAnsi="Arial" w:hint="cs"/>
          <w:b/>
          <w:sz w:val="22"/>
          <w:szCs w:val="22"/>
          <w:rtl/>
        </w:rPr>
        <w:t>כל ארבע החברות שהשיבו</w:t>
      </w:r>
      <w:r w:rsidRPr="00B162BF">
        <w:rPr>
          <w:rFonts w:ascii="Arial" w:hAnsi="Arial"/>
          <w:b/>
          <w:sz w:val="22"/>
          <w:szCs w:val="22"/>
          <w:rtl/>
        </w:rPr>
        <w:t xml:space="preserve"> </w:t>
      </w:r>
      <w:r w:rsidRPr="00B162BF">
        <w:rPr>
          <w:rFonts w:ascii="Arial" w:hAnsi="Arial" w:hint="cs"/>
          <w:b/>
          <w:sz w:val="22"/>
          <w:szCs w:val="22"/>
          <w:rtl/>
        </w:rPr>
        <w:t>לפניה</w:t>
      </w:r>
      <w:r w:rsidRPr="00B162BF">
        <w:rPr>
          <w:rFonts w:ascii="Arial" w:hAnsi="Arial"/>
          <w:b/>
          <w:sz w:val="22"/>
          <w:szCs w:val="22"/>
          <w:rtl/>
        </w:rPr>
        <w:t xml:space="preserve"> טענו </w:t>
      </w:r>
      <w:r w:rsidRPr="00B162BF">
        <w:rPr>
          <w:rFonts w:ascii="Arial" w:hAnsi="Arial" w:hint="cs"/>
          <w:b/>
          <w:sz w:val="22"/>
          <w:szCs w:val="22"/>
          <w:rtl/>
        </w:rPr>
        <w:t>שהן</w:t>
      </w:r>
      <w:r w:rsidRPr="00B162BF">
        <w:rPr>
          <w:rFonts w:ascii="Arial" w:hAnsi="Arial"/>
          <w:b/>
          <w:sz w:val="22"/>
          <w:szCs w:val="22"/>
          <w:rtl/>
        </w:rPr>
        <w:t xml:space="preserve"> משתמשות במחירון של חברת </w:t>
      </w:r>
      <w:r w:rsidR="00261137" w:rsidRPr="00261137">
        <w:rPr>
          <w:rFonts w:ascii="Arial" w:hAnsi="Arial"/>
          <w:b/>
          <w:sz w:val="22"/>
          <w:szCs w:val="22"/>
          <w:rtl/>
        </w:rPr>
        <w:t>לוי יצחק - החברה לשמאות וסקרים בע"מ</w:t>
      </w:r>
      <w:r w:rsidRPr="00B162BF">
        <w:rPr>
          <w:rFonts w:ascii="Arial" w:hAnsi="Arial"/>
          <w:b/>
          <w:sz w:val="22"/>
          <w:szCs w:val="22"/>
          <w:rtl/>
        </w:rPr>
        <w:t xml:space="preserve"> (להלן: </w:t>
      </w:r>
      <w:r w:rsidRPr="00B162BF">
        <w:rPr>
          <w:rFonts w:ascii="Arial" w:hAnsi="Arial" w:hint="cs"/>
          <w:b/>
          <w:sz w:val="22"/>
          <w:szCs w:val="22"/>
          <w:rtl/>
        </w:rPr>
        <w:t>לוי</w:t>
      </w:r>
      <w:r w:rsidRPr="00B162BF">
        <w:rPr>
          <w:rFonts w:ascii="Arial" w:hAnsi="Arial"/>
          <w:b/>
          <w:sz w:val="22"/>
          <w:szCs w:val="22"/>
          <w:rtl/>
        </w:rPr>
        <w:t xml:space="preserve"> </w:t>
      </w:r>
      <w:r w:rsidRPr="00B162BF">
        <w:rPr>
          <w:rFonts w:ascii="Arial" w:hAnsi="Arial" w:hint="cs"/>
          <w:b/>
          <w:sz w:val="22"/>
          <w:szCs w:val="22"/>
          <w:rtl/>
        </w:rPr>
        <w:t>יצחק</w:t>
      </w:r>
      <w:r w:rsidRPr="00B162BF">
        <w:rPr>
          <w:rFonts w:ascii="Arial" w:hAnsi="Arial"/>
          <w:b/>
          <w:sz w:val="22"/>
          <w:szCs w:val="22"/>
          <w:rtl/>
        </w:rPr>
        <w:t xml:space="preserve">) על-מנת לצורך תמחור הרכבים. </w:t>
      </w:r>
      <w:r w:rsidRPr="00B162BF">
        <w:rPr>
          <w:rFonts w:ascii="Arial" w:hAnsi="Arial" w:hint="cs"/>
          <w:b/>
          <w:sz w:val="22"/>
          <w:szCs w:val="22"/>
          <w:rtl/>
        </w:rPr>
        <w:t>בנוסף</w:t>
      </w:r>
      <w:r w:rsidRPr="00B162BF">
        <w:rPr>
          <w:rFonts w:ascii="Arial" w:hAnsi="Arial"/>
          <w:b/>
          <w:sz w:val="22"/>
          <w:szCs w:val="22"/>
          <w:rtl/>
        </w:rPr>
        <w:t xml:space="preserve">, </w:t>
      </w:r>
      <w:r w:rsidRPr="00B162BF">
        <w:rPr>
          <w:rFonts w:ascii="Arial" w:hAnsi="Arial" w:hint="cs"/>
          <w:b/>
          <w:sz w:val="22"/>
          <w:szCs w:val="22"/>
          <w:rtl/>
        </w:rPr>
        <w:t>ציינו</w:t>
      </w:r>
      <w:r w:rsidRPr="00B162BF">
        <w:rPr>
          <w:rFonts w:ascii="Arial" w:hAnsi="Arial"/>
          <w:b/>
          <w:sz w:val="22"/>
          <w:szCs w:val="22"/>
          <w:rtl/>
        </w:rPr>
        <w:t xml:space="preserve"> </w:t>
      </w:r>
      <w:r w:rsidRPr="00B162BF">
        <w:rPr>
          <w:rFonts w:ascii="Arial" w:hAnsi="Arial" w:hint="cs"/>
          <w:b/>
          <w:sz w:val="22"/>
          <w:szCs w:val="22"/>
          <w:rtl/>
        </w:rPr>
        <w:t>החברות</w:t>
      </w:r>
      <w:r w:rsidRPr="00B162BF">
        <w:rPr>
          <w:rFonts w:ascii="Arial" w:hAnsi="Arial"/>
          <w:b/>
          <w:sz w:val="22"/>
          <w:szCs w:val="22"/>
          <w:rtl/>
        </w:rPr>
        <w:t xml:space="preserve"> </w:t>
      </w:r>
      <w:r w:rsidRPr="00B162BF">
        <w:rPr>
          <w:rFonts w:ascii="Arial" w:hAnsi="Arial" w:hint="cs"/>
          <w:b/>
          <w:sz w:val="22"/>
          <w:szCs w:val="22"/>
          <w:rtl/>
        </w:rPr>
        <w:t>כי</w:t>
      </w:r>
      <w:r w:rsidRPr="00B162BF">
        <w:rPr>
          <w:rFonts w:ascii="Arial" w:hAnsi="Arial"/>
          <w:b/>
          <w:sz w:val="22"/>
          <w:szCs w:val="22"/>
          <w:rtl/>
        </w:rPr>
        <w:t xml:space="preserve"> </w:t>
      </w:r>
      <w:r w:rsidRPr="00B162BF">
        <w:rPr>
          <w:rFonts w:ascii="Arial" w:hAnsi="Arial" w:hint="cs"/>
          <w:b/>
          <w:sz w:val="22"/>
          <w:szCs w:val="22"/>
          <w:rtl/>
        </w:rPr>
        <w:t>לא</w:t>
      </w:r>
      <w:r w:rsidRPr="00B162BF">
        <w:rPr>
          <w:rFonts w:ascii="Arial" w:hAnsi="Arial"/>
          <w:b/>
          <w:sz w:val="22"/>
          <w:szCs w:val="22"/>
          <w:rtl/>
        </w:rPr>
        <w:t xml:space="preserve"> </w:t>
      </w:r>
      <w:r w:rsidRPr="00B162BF">
        <w:rPr>
          <w:rFonts w:ascii="Arial" w:hAnsi="Arial" w:hint="cs"/>
          <w:b/>
          <w:sz w:val="22"/>
          <w:szCs w:val="22"/>
          <w:rtl/>
        </w:rPr>
        <w:t>ידוע</w:t>
      </w:r>
      <w:r w:rsidRPr="00B162BF">
        <w:rPr>
          <w:rFonts w:ascii="Arial" w:hAnsi="Arial"/>
          <w:b/>
          <w:sz w:val="22"/>
          <w:szCs w:val="22"/>
          <w:rtl/>
        </w:rPr>
        <w:t xml:space="preserve"> </w:t>
      </w:r>
      <w:r w:rsidRPr="00B162BF">
        <w:rPr>
          <w:rFonts w:ascii="Arial" w:hAnsi="Arial" w:hint="cs"/>
          <w:b/>
          <w:sz w:val="22"/>
          <w:szCs w:val="22"/>
          <w:rtl/>
        </w:rPr>
        <w:t>להן</w:t>
      </w:r>
      <w:r w:rsidRPr="00B162BF">
        <w:rPr>
          <w:rFonts w:ascii="Arial" w:hAnsi="Arial"/>
          <w:b/>
          <w:sz w:val="22"/>
          <w:szCs w:val="22"/>
          <w:rtl/>
        </w:rPr>
        <w:t xml:space="preserve"> </w:t>
      </w:r>
      <w:r w:rsidRPr="00B162BF">
        <w:rPr>
          <w:rFonts w:ascii="Arial" w:hAnsi="Arial" w:hint="cs"/>
          <w:b/>
          <w:sz w:val="22"/>
          <w:szCs w:val="22"/>
          <w:rtl/>
        </w:rPr>
        <w:t>על</w:t>
      </w:r>
      <w:r w:rsidRPr="00B162BF">
        <w:rPr>
          <w:rFonts w:ascii="Arial" w:hAnsi="Arial"/>
          <w:b/>
          <w:sz w:val="22"/>
          <w:szCs w:val="22"/>
          <w:rtl/>
        </w:rPr>
        <w:t xml:space="preserve"> </w:t>
      </w:r>
      <w:r w:rsidRPr="00B162BF">
        <w:rPr>
          <w:rFonts w:ascii="Arial" w:hAnsi="Arial" w:hint="cs"/>
          <w:b/>
          <w:sz w:val="22"/>
          <w:szCs w:val="22"/>
          <w:rtl/>
        </w:rPr>
        <w:t>קטלוג</w:t>
      </w:r>
      <w:r w:rsidRPr="00B162BF">
        <w:rPr>
          <w:rFonts w:ascii="Arial" w:hAnsi="Arial"/>
          <w:b/>
          <w:sz w:val="22"/>
          <w:szCs w:val="22"/>
          <w:rtl/>
        </w:rPr>
        <w:t xml:space="preserve"> </w:t>
      </w:r>
      <w:r w:rsidRPr="00B162BF">
        <w:rPr>
          <w:rFonts w:ascii="Arial" w:hAnsi="Arial" w:hint="cs"/>
          <w:b/>
          <w:sz w:val="22"/>
          <w:szCs w:val="22"/>
          <w:rtl/>
        </w:rPr>
        <w:t>נוסף</w:t>
      </w:r>
      <w:r w:rsidRPr="00B162BF">
        <w:rPr>
          <w:rFonts w:ascii="Arial" w:hAnsi="Arial"/>
          <w:b/>
          <w:sz w:val="22"/>
          <w:szCs w:val="22"/>
          <w:rtl/>
        </w:rPr>
        <w:t xml:space="preserve"> </w:t>
      </w:r>
      <w:r w:rsidRPr="00B162BF">
        <w:rPr>
          <w:rFonts w:ascii="Arial" w:hAnsi="Arial" w:hint="cs"/>
          <w:b/>
          <w:sz w:val="22"/>
          <w:szCs w:val="22"/>
          <w:rtl/>
        </w:rPr>
        <w:t>שיכול לתת מענה לצורך זה.</w:t>
      </w:r>
    </w:p>
    <w:p w:rsidR="00B162BF" w:rsidRDefault="00B162BF" w:rsidP="008904D8">
      <w:pPr>
        <w:spacing w:line="276" w:lineRule="auto"/>
        <w:ind w:left="501"/>
        <w:rPr>
          <w:rFonts w:ascii="Arial" w:hAnsi="Arial"/>
          <w:b/>
          <w:sz w:val="22"/>
          <w:szCs w:val="22"/>
        </w:rPr>
      </w:pPr>
    </w:p>
    <w:p w:rsidR="00B162BF" w:rsidRPr="00B162BF" w:rsidRDefault="00B162BF" w:rsidP="008904D8">
      <w:pPr>
        <w:numPr>
          <w:ilvl w:val="0"/>
          <w:numId w:val="8"/>
        </w:numPr>
        <w:spacing w:line="276" w:lineRule="auto"/>
        <w:rPr>
          <w:rFonts w:ascii="Arial" w:hAnsi="Arial"/>
          <w:b/>
          <w:sz w:val="22"/>
          <w:szCs w:val="22"/>
        </w:rPr>
      </w:pPr>
      <w:r w:rsidRPr="00B162BF">
        <w:rPr>
          <w:rFonts w:ascii="Arial" w:hAnsi="Arial" w:hint="cs"/>
          <w:b/>
          <w:sz w:val="22"/>
          <w:szCs w:val="22"/>
          <w:rtl/>
        </w:rPr>
        <w:t>עוד עלה בבירור כי לוי יצחק</w:t>
      </w:r>
      <w:r w:rsidRPr="00B162BF">
        <w:rPr>
          <w:rFonts w:ascii="Arial" w:hAnsi="Arial"/>
          <w:b/>
          <w:sz w:val="22"/>
          <w:szCs w:val="22"/>
          <w:rtl/>
        </w:rPr>
        <w:t xml:space="preserve"> </w:t>
      </w:r>
      <w:r w:rsidRPr="00B162BF">
        <w:rPr>
          <w:rFonts w:ascii="Arial" w:hAnsi="Arial" w:hint="cs"/>
          <w:b/>
          <w:sz w:val="22"/>
          <w:szCs w:val="22"/>
          <w:rtl/>
        </w:rPr>
        <w:t>מספקת את השירותים הנדרשים הבאים</w:t>
      </w:r>
      <w:r w:rsidRPr="00B162BF">
        <w:rPr>
          <w:rFonts w:ascii="Arial" w:hAnsi="Arial"/>
          <w:b/>
          <w:sz w:val="22"/>
          <w:szCs w:val="22"/>
          <w:rtl/>
        </w:rPr>
        <w:t>:</w:t>
      </w:r>
    </w:p>
    <w:p w:rsidR="00B162BF" w:rsidRPr="00B162BF" w:rsidRDefault="00B162BF" w:rsidP="008904D8">
      <w:pPr>
        <w:pStyle w:val="a7"/>
        <w:numPr>
          <w:ilvl w:val="2"/>
          <w:numId w:val="8"/>
        </w:numPr>
        <w:spacing w:line="276" w:lineRule="auto"/>
        <w:rPr>
          <w:rFonts w:ascii="Arial" w:eastAsia="Times New Roman" w:hAnsi="Arial"/>
          <w:b/>
          <w:sz w:val="22"/>
          <w:szCs w:val="22"/>
          <w:lang w:eastAsia="he-IL"/>
        </w:rPr>
      </w:pPr>
      <w:r w:rsidRPr="00B162BF">
        <w:rPr>
          <w:rFonts w:ascii="Arial" w:eastAsia="Times New Roman" w:hAnsi="Arial" w:hint="cs"/>
          <w:b/>
          <w:sz w:val="22"/>
          <w:szCs w:val="22"/>
          <w:rtl/>
          <w:lang w:eastAsia="he-IL"/>
        </w:rPr>
        <w:t>פרטי</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דגמי</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הרכבים</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בסיווג</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לוי</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יצחק</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ומחירון</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לוי</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יצחק</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לדגמים</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אלו</w:t>
      </w:r>
      <w:r w:rsidRPr="00B162BF">
        <w:rPr>
          <w:rFonts w:ascii="Arial" w:eastAsia="Times New Roman" w:hAnsi="Arial"/>
          <w:b/>
          <w:sz w:val="22"/>
          <w:szCs w:val="22"/>
          <w:rtl/>
          <w:lang w:eastAsia="he-IL"/>
        </w:rPr>
        <w:t>.</w:t>
      </w:r>
    </w:p>
    <w:p w:rsidR="00B162BF" w:rsidRPr="00B162BF" w:rsidRDefault="00B162BF" w:rsidP="008904D8">
      <w:pPr>
        <w:pStyle w:val="a7"/>
        <w:numPr>
          <w:ilvl w:val="2"/>
          <w:numId w:val="8"/>
        </w:numPr>
        <w:spacing w:line="276" w:lineRule="auto"/>
        <w:rPr>
          <w:rFonts w:ascii="Arial" w:eastAsia="Times New Roman" w:hAnsi="Arial"/>
          <w:b/>
          <w:sz w:val="22"/>
          <w:szCs w:val="22"/>
          <w:lang w:eastAsia="he-IL"/>
        </w:rPr>
      </w:pPr>
      <w:r w:rsidRPr="00B162BF">
        <w:rPr>
          <w:rFonts w:ascii="Arial" w:eastAsia="Times New Roman" w:hAnsi="Arial" w:hint="cs"/>
          <w:b/>
          <w:sz w:val="22"/>
          <w:szCs w:val="22"/>
          <w:rtl/>
          <w:lang w:eastAsia="he-IL"/>
        </w:rPr>
        <w:t>קבצי</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המרה</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מסיווג</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משרד</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התחבורה</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לסיווג</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על</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פי</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מחירון</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לוי</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יצחק</w:t>
      </w:r>
      <w:r w:rsidRPr="00B162BF">
        <w:rPr>
          <w:rFonts w:ascii="Arial" w:eastAsia="Times New Roman" w:hAnsi="Arial"/>
          <w:b/>
          <w:sz w:val="22"/>
          <w:szCs w:val="22"/>
          <w:rtl/>
          <w:lang w:eastAsia="he-IL"/>
        </w:rPr>
        <w:t>.</w:t>
      </w:r>
    </w:p>
    <w:p w:rsidR="00B162BF" w:rsidRPr="00B162BF" w:rsidRDefault="00B162BF" w:rsidP="008904D8">
      <w:pPr>
        <w:pStyle w:val="a7"/>
        <w:numPr>
          <w:ilvl w:val="2"/>
          <w:numId w:val="8"/>
        </w:numPr>
        <w:spacing w:line="276" w:lineRule="auto"/>
        <w:rPr>
          <w:rFonts w:ascii="Arial" w:eastAsia="Times New Roman" w:hAnsi="Arial"/>
          <w:b/>
          <w:sz w:val="22"/>
          <w:szCs w:val="22"/>
          <w:lang w:eastAsia="he-IL"/>
        </w:rPr>
      </w:pPr>
      <w:r w:rsidRPr="00B162BF">
        <w:rPr>
          <w:rFonts w:ascii="Arial" w:eastAsia="Times New Roman" w:hAnsi="Arial" w:hint="cs"/>
          <w:b/>
          <w:sz w:val="22"/>
          <w:szCs w:val="22"/>
          <w:rtl/>
          <w:lang w:eastAsia="he-IL"/>
        </w:rPr>
        <w:t>החברה</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מעדכנת</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את</w:t>
      </w:r>
      <w:r w:rsidRPr="00B162BF">
        <w:rPr>
          <w:rFonts w:ascii="Arial" w:eastAsia="Times New Roman" w:hAnsi="Arial"/>
          <w:b/>
          <w:sz w:val="22"/>
          <w:szCs w:val="22"/>
          <w:rtl/>
          <w:lang w:eastAsia="he-IL"/>
        </w:rPr>
        <w:t xml:space="preserve"> </w:t>
      </w:r>
      <w:proofErr w:type="spellStart"/>
      <w:r w:rsidRPr="00B162BF">
        <w:rPr>
          <w:rFonts w:ascii="Arial" w:eastAsia="Times New Roman" w:hAnsi="Arial" w:hint="cs"/>
          <w:b/>
          <w:sz w:val="22"/>
          <w:szCs w:val="22"/>
          <w:rtl/>
          <w:lang w:eastAsia="he-IL"/>
        </w:rPr>
        <w:t>רוכשי</w:t>
      </w:r>
      <w:proofErr w:type="spellEnd"/>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השירות</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בפרטי</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דגמי</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רכבים</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חדשים</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ומחירם</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על</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פי</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מחירון</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לוי</w:t>
      </w:r>
      <w:r w:rsidRPr="00B162BF">
        <w:rPr>
          <w:rFonts w:ascii="Arial" w:eastAsia="Times New Roman" w:hAnsi="Arial"/>
          <w:b/>
          <w:sz w:val="22"/>
          <w:szCs w:val="22"/>
          <w:rtl/>
          <w:lang w:eastAsia="he-IL"/>
        </w:rPr>
        <w:t xml:space="preserve"> </w:t>
      </w:r>
      <w:r w:rsidRPr="00B162BF">
        <w:rPr>
          <w:rFonts w:ascii="Arial" w:eastAsia="Times New Roman" w:hAnsi="Arial" w:hint="cs"/>
          <w:b/>
          <w:sz w:val="22"/>
          <w:szCs w:val="22"/>
          <w:rtl/>
          <w:lang w:eastAsia="he-IL"/>
        </w:rPr>
        <w:t>יצחק</w:t>
      </w:r>
      <w:r w:rsidRPr="00B162BF">
        <w:rPr>
          <w:rFonts w:ascii="Arial" w:eastAsia="Times New Roman" w:hAnsi="Arial"/>
          <w:b/>
          <w:sz w:val="22"/>
          <w:szCs w:val="22"/>
          <w:rtl/>
          <w:lang w:eastAsia="he-IL"/>
        </w:rPr>
        <w:t>.</w:t>
      </w:r>
    </w:p>
    <w:p w:rsidR="00832597" w:rsidRPr="00B162BF" w:rsidRDefault="00832597" w:rsidP="008904D8">
      <w:pPr>
        <w:spacing w:line="276" w:lineRule="auto"/>
        <w:rPr>
          <w:rFonts w:ascii="Arial" w:hAnsi="Arial"/>
          <w:bCs/>
          <w:sz w:val="22"/>
          <w:szCs w:val="22"/>
          <w:rtl/>
        </w:rPr>
      </w:pPr>
    </w:p>
    <w:p w:rsidR="00B162BF" w:rsidRPr="00B162BF" w:rsidRDefault="00B162BF" w:rsidP="008904D8">
      <w:pPr>
        <w:spacing w:line="276" w:lineRule="auto"/>
        <w:rPr>
          <w:rFonts w:ascii="Arial" w:hAnsi="Arial"/>
          <w:bCs/>
          <w:sz w:val="22"/>
          <w:szCs w:val="22"/>
          <w:rtl/>
        </w:rPr>
      </w:pPr>
      <w:r w:rsidRPr="00B162BF">
        <w:rPr>
          <w:rFonts w:ascii="Arial" w:hAnsi="Arial" w:hint="cs"/>
          <w:bCs/>
          <w:sz w:val="22"/>
          <w:szCs w:val="22"/>
          <w:rtl/>
        </w:rPr>
        <w:t xml:space="preserve">מכל המפורט עולה כי </w:t>
      </w:r>
      <w:r w:rsidR="00832597">
        <w:rPr>
          <w:rFonts w:ascii="Arial" w:hAnsi="Arial" w:hint="cs"/>
          <w:bCs/>
          <w:sz w:val="22"/>
          <w:szCs w:val="22"/>
          <w:rtl/>
        </w:rPr>
        <w:t>לוי</w:t>
      </w:r>
      <w:r w:rsidR="00261137">
        <w:rPr>
          <w:rFonts w:ascii="Arial" w:hAnsi="Arial" w:hint="cs"/>
          <w:bCs/>
          <w:sz w:val="22"/>
          <w:szCs w:val="22"/>
          <w:rtl/>
        </w:rPr>
        <w:t xml:space="preserve"> יצחק</w:t>
      </w:r>
      <w:r w:rsidRPr="00B162BF">
        <w:rPr>
          <w:rFonts w:ascii="Arial" w:hAnsi="Arial" w:hint="cs"/>
          <w:bCs/>
          <w:sz w:val="22"/>
          <w:szCs w:val="22"/>
          <w:rtl/>
        </w:rPr>
        <w:t xml:space="preserve"> הוא הספק היחיד בישראל לצורך מתן השירותים המבוקשים.</w:t>
      </w:r>
    </w:p>
    <w:p w:rsidR="00B162BF" w:rsidRPr="00B162BF" w:rsidRDefault="00B162BF" w:rsidP="008904D8">
      <w:pPr>
        <w:spacing w:line="276" w:lineRule="auto"/>
        <w:rPr>
          <w:rFonts w:ascii="Arial" w:hAnsi="Arial"/>
          <w:bCs/>
          <w:sz w:val="22"/>
          <w:szCs w:val="22"/>
          <w:rtl/>
        </w:rPr>
      </w:pPr>
    </w:p>
    <w:p w:rsidR="00B162BF" w:rsidRPr="00B162BF" w:rsidRDefault="00B162BF" w:rsidP="008904D8">
      <w:pPr>
        <w:spacing w:line="276" w:lineRule="auto"/>
        <w:rPr>
          <w:rFonts w:ascii="Arial" w:hAnsi="Arial"/>
          <w:b/>
          <w:sz w:val="22"/>
          <w:szCs w:val="22"/>
          <w:rtl/>
        </w:rPr>
      </w:pPr>
      <w:r w:rsidRPr="00B162BF">
        <w:rPr>
          <w:rFonts w:ascii="Arial" w:hAnsi="Arial" w:hint="cs"/>
          <w:b/>
          <w:sz w:val="22"/>
          <w:szCs w:val="22"/>
          <w:rtl/>
        </w:rPr>
        <w:t>חוות דעתי זו ניתנת מתוקף היותי הסמכות המקצועית לנושא זה.</w:t>
      </w:r>
    </w:p>
    <w:p w:rsidR="00B162BF" w:rsidRDefault="00B162BF" w:rsidP="008904D8">
      <w:pPr>
        <w:spacing w:line="276" w:lineRule="auto"/>
        <w:ind w:left="5680" w:firstLine="284"/>
        <w:rPr>
          <w:rFonts w:ascii="Arial" w:hAnsi="Arial"/>
          <w:b/>
          <w:sz w:val="22"/>
          <w:szCs w:val="22"/>
          <w:rtl/>
        </w:rPr>
      </w:pPr>
      <w:r>
        <w:rPr>
          <w:rFonts w:ascii="Arial" w:hAnsi="Arial" w:hint="cs"/>
          <w:b/>
          <w:sz w:val="22"/>
          <w:szCs w:val="22"/>
          <w:rtl/>
        </w:rPr>
        <w:t xml:space="preserve">בכבוד רב,    </w:t>
      </w:r>
    </w:p>
    <w:p w:rsidR="00B162BF" w:rsidRDefault="00B162BF" w:rsidP="008904D8">
      <w:pPr>
        <w:spacing w:line="276" w:lineRule="auto"/>
        <w:ind w:left="5680" w:firstLine="284"/>
        <w:rPr>
          <w:rFonts w:ascii="Arial" w:hAnsi="Arial"/>
          <w:b/>
          <w:sz w:val="22"/>
          <w:szCs w:val="22"/>
          <w:rtl/>
        </w:rPr>
      </w:pPr>
    </w:p>
    <w:p w:rsidR="00B162BF" w:rsidRPr="00B162BF" w:rsidRDefault="00B162BF" w:rsidP="00B162BF">
      <w:pPr>
        <w:rPr>
          <w:rFonts w:ascii="Arial" w:hAnsi="Arial"/>
          <w:b/>
          <w:sz w:val="22"/>
          <w:szCs w:val="22"/>
          <w:rtl/>
        </w:rPr>
      </w:pPr>
      <w:r w:rsidRPr="00B162BF">
        <w:rPr>
          <w:rFonts w:ascii="Arial" w:hAnsi="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162BF" w:rsidRPr="00B162BF" w:rsidTr="00004629">
        <w:tc>
          <w:tcPr>
            <w:tcW w:w="2698" w:type="dxa"/>
            <w:tcBorders>
              <w:bottom w:val="single" w:sz="4" w:space="0" w:color="auto"/>
            </w:tcBorders>
          </w:tcPr>
          <w:p w:rsidR="00B162BF" w:rsidRPr="00B162BF" w:rsidRDefault="00B162BF" w:rsidP="00004629">
            <w:pPr>
              <w:spacing w:line="360" w:lineRule="auto"/>
              <w:rPr>
                <w:rFonts w:ascii="Arial" w:hAnsi="Arial"/>
                <w:b/>
                <w:sz w:val="22"/>
                <w:szCs w:val="22"/>
                <w:rtl/>
              </w:rPr>
            </w:pPr>
          </w:p>
        </w:tc>
        <w:tc>
          <w:tcPr>
            <w:tcW w:w="3420" w:type="dxa"/>
            <w:tcBorders>
              <w:bottom w:val="single" w:sz="4" w:space="0" w:color="auto"/>
            </w:tcBorders>
          </w:tcPr>
          <w:p w:rsidR="00B162BF" w:rsidRPr="00B162BF" w:rsidRDefault="00B162BF" w:rsidP="00004629">
            <w:pPr>
              <w:spacing w:line="360" w:lineRule="auto"/>
              <w:rPr>
                <w:rFonts w:ascii="Arial" w:hAnsi="Arial"/>
                <w:b/>
                <w:sz w:val="22"/>
                <w:szCs w:val="22"/>
                <w:rtl/>
              </w:rPr>
            </w:pPr>
          </w:p>
        </w:tc>
        <w:tc>
          <w:tcPr>
            <w:tcW w:w="3202" w:type="dxa"/>
            <w:tcBorders>
              <w:bottom w:val="single" w:sz="4" w:space="0" w:color="auto"/>
            </w:tcBorders>
          </w:tcPr>
          <w:p w:rsidR="00B162BF" w:rsidRPr="00B162BF" w:rsidRDefault="00B162BF" w:rsidP="00004629">
            <w:pPr>
              <w:spacing w:line="360" w:lineRule="auto"/>
              <w:rPr>
                <w:rFonts w:ascii="Arial" w:hAnsi="Arial"/>
                <w:b/>
                <w:sz w:val="22"/>
                <w:szCs w:val="22"/>
                <w:rtl/>
              </w:rPr>
            </w:pPr>
          </w:p>
        </w:tc>
      </w:tr>
      <w:tr w:rsidR="00B162BF" w:rsidRPr="00B162BF" w:rsidTr="00004629">
        <w:tc>
          <w:tcPr>
            <w:tcW w:w="2698" w:type="dxa"/>
            <w:tcBorders>
              <w:top w:val="single" w:sz="4" w:space="0" w:color="auto"/>
            </w:tcBorders>
            <w:shd w:val="clear" w:color="auto" w:fill="E6E6E6"/>
          </w:tcPr>
          <w:p w:rsidR="00B162BF" w:rsidRPr="00B162BF" w:rsidRDefault="00B162BF" w:rsidP="00004629">
            <w:pPr>
              <w:spacing w:line="360" w:lineRule="auto"/>
              <w:jc w:val="center"/>
              <w:rPr>
                <w:rFonts w:ascii="Arial" w:hAnsi="Arial"/>
                <w:bCs/>
                <w:sz w:val="22"/>
                <w:szCs w:val="22"/>
                <w:rtl/>
              </w:rPr>
            </w:pPr>
            <w:r w:rsidRPr="00B162BF">
              <w:rPr>
                <w:rFonts w:ascii="Arial" w:hAnsi="Arial" w:hint="cs"/>
                <w:bCs/>
                <w:sz w:val="22"/>
                <w:szCs w:val="22"/>
                <w:rtl/>
              </w:rPr>
              <w:t>שם בעל הסמכות המקצועית</w:t>
            </w:r>
          </w:p>
        </w:tc>
        <w:tc>
          <w:tcPr>
            <w:tcW w:w="3420" w:type="dxa"/>
            <w:tcBorders>
              <w:top w:val="single" w:sz="4" w:space="0" w:color="auto"/>
            </w:tcBorders>
            <w:shd w:val="clear" w:color="auto" w:fill="E6E6E6"/>
          </w:tcPr>
          <w:p w:rsidR="00B162BF" w:rsidRPr="00B162BF" w:rsidRDefault="00B162BF" w:rsidP="00004629">
            <w:pPr>
              <w:spacing w:line="360" w:lineRule="auto"/>
              <w:jc w:val="center"/>
              <w:rPr>
                <w:rFonts w:ascii="Arial" w:hAnsi="Arial"/>
                <w:bCs/>
                <w:sz w:val="22"/>
                <w:szCs w:val="22"/>
                <w:rtl/>
              </w:rPr>
            </w:pPr>
            <w:r w:rsidRPr="00B162BF">
              <w:rPr>
                <w:rFonts w:ascii="Arial" w:hAnsi="Arial" w:hint="cs"/>
                <w:bCs/>
                <w:sz w:val="22"/>
                <w:szCs w:val="22"/>
                <w:rtl/>
              </w:rPr>
              <w:t>תפקיד בעל הסמכות המקצועית</w:t>
            </w:r>
          </w:p>
        </w:tc>
        <w:tc>
          <w:tcPr>
            <w:tcW w:w="3202" w:type="dxa"/>
            <w:tcBorders>
              <w:top w:val="single" w:sz="4" w:space="0" w:color="auto"/>
            </w:tcBorders>
            <w:shd w:val="clear" w:color="auto" w:fill="E6E6E6"/>
          </w:tcPr>
          <w:p w:rsidR="00B162BF" w:rsidRPr="00B162BF" w:rsidRDefault="00B162BF" w:rsidP="00004629">
            <w:pPr>
              <w:spacing w:line="360" w:lineRule="auto"/>
              <w:jc w:val="center"/>
              <w:rPr>
                <w:rFonts w:ascii="Arial" w:hAnsi="Arial"/>
                <w:bCs/>
                <w:sz w:val="22"/>
                <w:szCs w:val="22"/>
                <w:rtl/>
              </w:rPr>
            </w:pPr>
            <w:r w:rsidRPr="00B162BF">
              <w:rPr>
                <w:rFonts w:ascii="Arial" w:hAnsi="Arial" w:hint="cs"/>
                <w:bCs/>
                <w:sz w:val="22"/>
                <w:szCs w:val="22"/>
                <w:rtl/>
              </w:rPr>
              <w:t>חתימה</w:t>
            </w:r>
          </w:p>
        </w:tc>
      </w:tr>
    </w:tbl>
    <w:p w:rsidR="00636C46" w:rsidRPr="00636C46" w:rsidRDefault="00636C46" w:rsidP="008904D8">
      <w:pPr>
        <w:rPr>
          <w:rtl/>
        </w:rPr>
      </w:pPr>
    </w:p>
    <w:sectPr w:rsidR="00636C46" w:rsidRPr="00636C46" w:rsidSect="009E05D9">
      <w:headerReference w:type="even" r:id="rId9"/>
      <w:headerReference w:type="default" r:id="rId10"/>
      <w:footerReference w:type="default" r:id="rId11"/>
      <w:headerReference w:type="first" r:id="rId12"/>
      <w:footerReference w:type="first" r:id="rId13"/>
      <w:pgSz w:w="11906" w:h="16838"/>
      <w:pgMar w:top="1440" w:right="1134" w:bottom="1440" w:left="1134" w:header="720" w:footer="142"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583A" w:rsidRDefault="0048583A" w:rsidP="00867907">
      <w:r>
        <w:separator/>
      </w:r>
    </w:p>
  </w:endnote>
  <w:endnote w:type="continuationSeparator" w:id="0">
    <w:p w:rsidR="0048583A" w:rsidRDefault="0048583A" w:rsidP="00867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05D9" w:rsidRPr="00EF7C94" w:rsidRDefault="009E05D9" w:rsidP="00636C46">
    <w:pPr>
      <w:pStyle w:val="ad"/>
      <w:pBdr>
        <w:top w:val="single" w:sz="6" w:space="1" w:color="auto"/>
      </w:pBdr>
      <w:tabs>
        <w:tab w:val="clear" w:pos="4153"/>
        <w:tab w:val="clear" w:pos="8306"/>
        <w:tab w:val="center" w:pos="4818"/>
      </w:tabs>
      <w:rPr>
        <w:rtl/>
      </w:rPr>
    </w:pPr>
    <w:r w:rsidRPr="00EF7C94">
      <w:rPr>
        <w:b/>
        <w:bCs/>
        <w:rtl/>
      </w:rPr>
      <w:t xml:space="preserve">רח' קפלן 1 ירושלים </w:t>
    </w:r>
    <w:r w:rsidR="00636C46">
      <w:rPr>
        <w:b/>
        <w:bCs/>
        <w:rtl/>
      </w:rPr>
      <w:t>9103002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r w:rsidRPr="00FC46AC">
      <w:rPr>
        <w:rFonts w:hint="cs"/>
        <w:rtl/>
      </w:rPr>
      <w:t xml:space="preserve">חשכ"ל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0EBCBA6F" wp14:editId="7948EFF7">
          <wp:extent cx="439420" cy="285115"/>
          <wp:effectExtent l="0" t="0" r="0" b="635"/>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rsidR="009E05D9" w:rsidRPr="00E52B40" w:rsidRDefault="009E05D9" w:rsidP="009E05D9">
    <w:pPr>
      <w:pStyle w:val="ad"/>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05D9" w:rsidRPr="00EF7C94" w:rsidRDefault="009E05D9" w:rsidP="00636C46">
    <w:pPr>
      <w:pStyle w:val="ad"/>
      <w:pBdr>
        <w:top w:val="single" w:sz="6" w:space="1" w:color="auto"/>
      </w:pBdr>
      <w:tabs>
        <w:tab w:val="clear" w:pos="4153"/>
        <w:tab w:val="clear" w:pos="8306"/>
        <w:tab w:val="center" w:pos="4818"/>
      </w:tabs>
      <w:rPr>
        <w:rtl/>
      </w:rPr>
    </w:pPr>
    <w:r w:rsidRPr="00EF7C94">
      <w:rPr>
        <w:b/>
        <w:bCs/>
        <w:rtl/>
      </w:rPr>
      <w:t xml:space="preserve">רח' קפלן 1 ירושלים </w:t>
    </w:r>
    <w:r w:rsidR="00636C46">
      <w:rPr>
        <w:b/>
        <w:bCs/>
        <w:rtl/>
      </w:rPr>
      <w:t>9103002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r w:rsidRPr="00FC46AC">
      <w:rPr>
        <w:rFonts w:hint="cs"/>
        <w:rtl/>
      </w:rPr>
      <w:t xml:space="preserve">חשכ"ל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3B29F0A7" wp14:editId="5302050B">
          <wp:extent cx="439420" cy="285115"/>
          <wp:effectExtent l="0" t="0" r="0" b="635"/>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rsidR="009E05D9" w:rsidRPr="00BC4439" w:rsidRDefault="009E05D9" w:rsidP="009E05D9">
    <w:pPr>
      <w:pStyle w:val="ad"/>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583A" w:rsidRDefault="0048583A" w:rsidP="00867907">
      <w:r>
        <w:separator/>
      </w:r>
    </w:p>
  </w:footnote>
  <w:footnote w:type="continuationSeparator" w:id="0">
    <w:p w:rsidR="0048583A" w:rsidRDefault="0048583A" w:rsidP="008679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A8E" w:rsidRDefault="00867907"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B94A8E" w:rsidRDefault="0048583A">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A8E" w:rsidRDefault="00867907"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8904D8">
      <w:rPr>
        <w:rStyle w:val="aa"/>
        <w:noProof/>
        <w:rtl/>
      </w:rPr>
      <w:t>2</w:t>
    </w:r>
    <w:r>
      <w:rPr>
        <w:rStyle w:val="aa"/>
        <w:rtl/>
      </w:rPr>
      <w:fldChar w:fldCharType="end"/>
    </w:r>
  </w:p>
  <w:p w:rsidR="00B94A8E" w:rsidRDefault="0048583A">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A8E" w:rsidRDefault="00867907" w:rsidP="009E05D9">
    <w:pPr>
      <w:pStyle w:val="a8"/>
      <w:tabs>
        <w:tab w:val="clear" w:pos="4153"/>
      </w:tabs>
      <w:jc w:val="center"/>
      <w:rPr>
        <w:b/>
        <w:bCs/>
        <w:szCs w:val="32"/>
        <w:rtl/>
      </w:rPr>
    </w:pPr>
    <w:r>
      <w:rPr>
        <w:noProof/>
        <w:lang w:eastAsia="en-US"/>
      </w:rPr>
      <w:drawing>
        <wp:anchor distT="0" distB="0" distL="114300" distR="114300" simplePos="0" relativeHeight="251659264" behindDoc="1" locked="0" layoutInCell="1" allowOverlap="1" wp14:anchorId="7E2AC70B" wp14:editId="4A22FBFD">
          <wp:simplePos x="0" y="0"/>
          <wp:positionH relativeFrom="column">
            <wp:posOffset>5029200</wp:posOffset>
          </wp:positionH>
          <wp:positionV relativeFrom="paragraph">
            <wp:posOffset>-222885</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tl/>
      </w:rPr>
      <w:t>מדינת ישראל</w:t>
    </w:r>
  </w:p>
  <w:p w:rsidR="00B94A8E" w:rsidRDefault="00867907" w:rsidP="00FC46AC">
    <w:pPr>
      <w:pStyle w:val="a8"/>
      <w:jc w:val="center"/>
    </w:pPr>
    <w:r>
      <w:rPr>
        <w:b/>
        <w:bCs/>
        <w:szCs w:val="32"/>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nsid w:val="7A4A2C9D"/>
    <w:multiLevelType w:val="hybridMultilevel"/>
    <w:tmpl w:val="FB966D5C"/>
    <w:lvl w:ilvl="0" w:tplc="0409000F">
      <w:start w:val="1"/>
      <w:numFmt w:val="decimal"/>
      <w:lvlText w:val="%1."/>
      <w:lvlJc w:val="left"/>
      <w:pPr>
        <w:ind w:left="501" w:hanging="360"/>
      </w:pPr>
      <w:rPr>
        <w:rFonts w:hint="default"/>
      </w:rPr>
    </w:lvl>
    <w:lvl w:ilvl="1" w:tplc="04090019">
      <w:start w:val="1"/>
      <w:numFmt w:val="lowerLetter"/>
      <w:lvlText w:val="%2."/>
      <w:lvlJc w:val="left"/>
      <w:pPr>
        <w:ind w:left="1221" w:hanging="360"/>
      </w:pPr>
    </w:lvl>
    <w:lvl w:ilvl="2" w:tplc="C32857D0">
      <w:start w:val="1"/>
      <w:numFmt w:val="hebrew1"/>
      <w:lvlText w:val="%3."/>
      <w:lvlJc w:val="center"/>
      <w:pPr>
        <w:ind w:left="1941" w:hanging="180"/>
      </w:pPr>
      <w:rPr>
        <w:lang w:val="en-US"/>
      </w:r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6"/>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7907"/>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61137"/>
    <w:rsid w:val="00275887"/>
    <w:rsid w:val="002A54A3"/>
    <w:rsid w:val="002A7FEA"/>
    <w:rsid w:val="002D7789"/>
    <w:rsid w:val="002E38F4"/>
    <w:rsid w:val="002F197C"/>
    <w:rsid w:val="00302E74"/>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8583A"/>
    <w:rsid w:val="004B0D03"/>
    <w:rsid w:val="004C127D"/>
    <w:rsid w:val="004C5538"/>
    <w:rsid w:val="004D65A1"/>
    <w:rsid w:val="004E3F1B"/>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36C46"/>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32597"/>
    <w:rsid w:val="00864DB3"/>
    <w:rsid w:val="00867907"/>
    <w:rsid w:val="00867AE5"/>
    <w:rsid w:val="00870D8A"/>
    <w:rsid w:val="00887B8B"/>
    <w:rsid w:val="008904D8"/>
    <w:rsid w:val="008B39D7"/>
    <w:rsid w:val="008E77BE"/>
    <w:rsid w:val="00910BC9"/>
    <w:rsid w:val="00915C9A"/>
    <w:rsid w:val="00935E81"/>
    <w:rsid w:val="00986444"/>
    <w:rsid w:val="00990A24"/>
    <w:rsid w:val="009B64FE"/>
    <w:rsid w:val="009E05D9"/>
    <w:rsid w:val="009E52B5"/>
    <w:rsid w:val="009F7F7A"/>
    <w:rsid w:val="00A15876"/>
    <w:rsid w:val="00A15D5D"/>
    <w:rsid w:val="00A30921"/>
    <w:rsid w:val="00A5751E"/>
    <w:rsid w:val="00A67A4F"/>
    <w:rsid w:val="00A7396A"/>
    <w:rsid w:val="00A73972"/>
    <w:rsid w:val="00A84333"/>
    <w:rsid w:val="00A84658"/>
    <w:rsid w:val="00AA4752"/>
    <w:rsid w:val="00AA4B92"/>
    <w:rsid w:val="00AC0823"/>
    <w:rsid w:val="00AD0167"/>
    <w:rsid w:val="00AF1C47"/>
    <w:rsid w:val="00B03E2B"/>
    <w:rsid w:val="00B041F7"/>
    <w:rsid w:val="00B162BF"/>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867907"/>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867907"/>
    <w:pPr>
      <w:widowControl w:val="0"/>
      <w:tabs>
        <w:tab w:val="center" w:pos="4153"/>
        <w:tab w:val="right" w:pos="8306"/>
      </w:tabs>
    </w:pPr>
    <w:rPr>
      <w:sz w:val="24"/>
    </w:rPr>
  </w:style>
  <w:style w:type="character" w:customStyle="1" w:styleId="a9">
    <w:name w:val="כותרת עליונה תו"/>
    <w:basedOn w:val="a0"/>
    <w:link w:val="a8"/>
    <w:rsid w:val="00867907"/>
    <w:rPr>
      <w:rFonts w:ascii="Times New Roman" w:eastAsia="Times New Roman" w:hAnsi="Times New Roman" w:cs="FrankRuehl"/>
      <w:sz w:val="24"/>
      <w:szCs w:val="26"/>
      <w:lang w:eastAsia="he-IL"/>
    </w:rPr>
  </w:style>
  <w:style w:type="character" w:styleId="Hyperlink">
    <w:name w:val="Hyperlink"/>
    <w:basedOn w:val="a0"/>
    <w:rsid w:val="00867907"/>
    <w:rPr>
      <w:color w:val="0000FF"/>
      <w:u w:val="single"/>
    </w:rPr>
  </w:style>
  <w:style w:type="character" w:styleId="aa">
    <w:name w:val="page number"/>
    <w:basedOn w:val="a0"/>
    <w:rsid w:val="00867907"/>
  </w:style>
  <w:style w:type="paragraph" w:styleId="ab">
    <w:name w:val="Balloon Text"/>
    <w:basedOn w:val="a"/>
    <w:link w:val="ac"/>
    <w:uiPriority w:val="99"/>
    <w:semiHidden/>
    <w:unhideWhenUsed/>
    <w:rsid w:val="00867907"/>
    <w:rPr>
      <w:rFonts w:ascii="Tahoma" w:hAnsi="Tahoma" w:cs="Tahoma"/>
      <w:sz w:val="16"/>
      <w:szCs w:val="16"/>
    </w:rPr>
  </w:style>
  <w:style w:type="character" w:customStyle="1" w:styleId="ac">
    <w:name w:val="טקסט בלונים תו"/>
    <w:basedOn w:val="a0"/>
    <w:link w:val="ab"/>
    <w:uiPriority w:val="99"/>
    <w:semiHidden/>
    <w:rsid w:val="00867907"/>
    <w:rPr>
      <w:rFonts w:ascii="Tahoma" w:eastAsia="Times New Roman" w:hAnsi="Tahoma" w:cs="Tahoma"/>
      <w:sz w:val="16"/>
      <w:szCs w:val="16"/>
      <w:lang w:eastAsia="he-IL"/>
    </w:rPr>
  </w:style>
  <w:style w:type="paragraph" w:styleId="ad">
    <w:name w:val="footer"/>
    <w:basedOn w:val="a"/>
    <w:link w:val="ae"/>
    <w:unhideWhenUsed/>
    <w:rsid w:val="00867907"/>
    <w:pPr>
      <w:tabs>
        <w:tab w:val="center" w:pos="4153"/>
        <w:tab w:val="right" w:pos="8306"/>
      </w:tabs>
    </w:pPr>
  </w:style>
  <w:style w:type="character" w:customStyle="1" w:styleId="ae">
    <w:name w:val="כותרת תחתונה תו"/>
    <w:basedOn w:val="a0"/>
    <w:link w:val="ad"/>
    <w:rsid w:val="00867907"/>
    <w:rPr>
      <w:rFonts w:ascii="Times New Roman" w:eastAsia="Times New Roman" w:hAnsi="Times New Roman" w:cs="FrankRuehl"/>
      <w:sz w:val="26"/>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867907"/>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867907"/>
    <w:pPr>
      <w:widowControl w:val="0"/>
      <w:tabs>
        <w:tab w:val="center" w:pos="4153"/>
        <w:tab w:val="right" w:pos="8306"/>
      </w:tabs>
    </w:pPr>
    <w:rPr>
      <w:sz w:val="24"/>
    </w:rPr>
  </w:style>
  <w:style w:type="character" w:customStyle="1" w:styleId="a9">
    <w:name w:val="כותרת עליונה תו"/>
    <w:basedOn w:val="a0"/>
    <w:link w:val="a8"/>
    <w:rsid w:val="00867907"/>
    <w:rPr>
      <w:rFonts w:ascii="Times New Roman" w:eastAsia="Times New Roman" w:hAnsi="Times New Roman" w:cs="FrankRuehl"/>
      <w:sz w:val="24"/>
      <w:szCs w:val="26"/>
      <w:lang w:eastAsia="he-IL"/>
    </w:rPr>
  </w:style>
  <w:style w:type="character" w:styleId="Hyperlink">
    <w:name w:val="Hyperlink"/>
    <w:basedOn w:val="a0"/>
    <w:rsid w:val="00867907"/>
    <w:rPr>
      <w:color w:val="0000FF"/>
      <w:u w:val="single"/>
    </w:rPr>
  </w:style>
  <w:style w:type="character" w:styleId="aa">
    <w:name w:val="page number"/>
    <w:basedOn w:val="a0"/>
    <w:rsid w:val="00867907"/>
  </w:style>
  <w:style w:type="paragraph" w:styleId="ab">
    <w:name w:val="Balloon Text"/>
    <w:basedOn w:val="a"/>
    <w:link w:val="ac"/>
    <w:uiPriority w:val="99"/>
    <w:semiHidden/>
    <w:unhideWhenUsed/>
    <w:rsid w:val="00867907"/>
    <w:rPr>
      <w:rFonts w:ascii="Tahoma" w:hAnsi="Tahoma" w:cs="Tahoma"/>
      <w:sz w:val="16"/>
      <w:szCs w:val="16"/>
    </w:rPr>
  </w:style>
  <w:style w:type="character" w:customStyle="1" w:styleId="ac">
    <w:name w:val="טקסט בלונים תו"/>
    <w:basedOn w:val="a0"/>
    <w:link w:val="ab"/>
    <w:uiPriority w:val="99"/>
    <w:semiHidden/>
    <w:rsid w:val="00867907"/>
    <w:rPr>
      <w:rFonts w:ascii="Tahoma" w:eastAsia="Times New Roman" w:hAnsi="Tahoma" w:cs="Tahoma"/>
      <w:sz w:val="16"/>
      <w:szCs w:val="16"/>
      <w:lang w:eastAsia="he-IL"/>
    </w:rPr>
  </w:style>
  <w:style w:type="paragraph" w:styleId="ad">
    <w:name w:val="footer"/>
    <w:basedOn w:val="a"/>
    <w:link w:val="ae"/>
    <w:unhideWhenUsed/>
    <w:rsid w:val="00867907"/>
    <w:pPr>
      <w:tabs>
        <w:tab w:val="center" w:pos="4153"/>
        <w:tab w:val="right" w:pos="8306"/>
      </w:tabs>
    </w:pPr>
  </w:style>
  <w:style w:type="character" w:customStyle="1" w:styleId="ae">
    <w:name w:val="כותרת תחתונה תו"/>
    <w:basedOn w:val="a0"/>
    <w:link w:val="ad"/>
    <w:rsid w:val="00867907"/>
    <w:rPr>
      <w:rFonts w:ascii="Times New Roman" w:eastAsia="Times New Roman" w:hAnsi="Times New Roman"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F92736-B5C6-4DF9-8CF0-2F265B4B4A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335</Words>
  <Characters>1676</Characters>
  <Application>Microsoft Office Word</Application>
  <DocSecurity>0</DocSecurity>
  <Lines>13</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שחר צמח</cp:lastModifiedBy>
  <cp:revision>2</cp:revision>
  <cp:lastPrinted>2017-04-23T10:17:00Z</cp:lastPrinted>
  <dcterms:created xsi:type="dcterms:W3CDTF">2017-04-24T12:55:00Z</dcterms:created>
  <dcterms:modified xsi:type="dcterms:W3CDTF">2017-04-24T12:55:00Z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notes://MAOR2/Doc/Hashkal/HativatSachardoc.nsf/0/866AA619C6A0C48AC225810B00300D39/?OpenDocument</vt:lpwstr>
  </property>
  <property fmtid="{D5CDD505-2E9C-101B-9397-08002B2CF9AE}" pid="3" name="MaorRecipients0">
    <vt:lpwstr>yonatanm@mof.gov.il</vt:lpwstr>
  </property>
</Properties>
</file>